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16C0" w14:textId="77777777" w:rsidR="00C251FE" w:rsidRDefault="00C251FE" w:rsidP="00C251FE">
      <w:pPr>
        <w:pStyle w:val="Title"/>
        <w:jc w:val="center"/>
        <w:rPr>
          <w:rFonts w:ascii="Calibri" w:eastAsia="Calibri" w:hAnsi="Calibri" w:cs="Calibri"/>
          <w:sz w:val="32"/>
          <w:szCs w:val="32"/>
        </w:rPr>
      </w:pPr>
      <w:r>
        <w:rPr>
          <w:sz w:val="36"/>
          <w:szCs w:val="36"/>
        </w:rPr>
        <w:t>THINKING THE WAY JESUS THOUGHT</w:t>
      </w:r>
    </w:p>
    <w:p w14:paraId="1F56E638" w14:textId="1FF68B4D" w:rsidR="00C251FE" w:rsidRPr="00C251FE" w:rsidRDefault="00C251FE" w:rsidP="00C251FE">
      <w:pPr>
        <w:spacing w:after="0" w:line="240" w:lineRule="auto"/>
        <w:jc w:val="center"/>
        <w:rPr>
          <w:sz w:val="36"/>
          <w:szCs w:val="36"/>
        </w:rPr>
      </w:pPr>
      <w:r w:rsidRPr="00C251FE">
        <w:rPr>
          <w:sz w:val="36"/>
          <w:szCs w:val="36"/>
        </w:rPr>
        <w:t>The Goal of Spiritual Well-being</w:t>
      </w:r>
    </w:p>
    <w:p w14:paraId="63BFCB93" w14:textId="77777777" w:rsidR="00C251FE" w:rsidRDefault="00C251FE" w:rsidP="00C251FE">
      <w:pPr>
        <w:spacing w:after="0" w:line="240" w:lineRule="auto"/>
        <w:jc w:val="center"/>
        <w:rPr>
          <w:sz w:val="28"/>
          <w:szCs w:val="28"/>
        </w:rPr>
      </w:pPr>
    </w:p>
    <w:p w14:paraId="52605C31" w14:textId="2F1A3CD8" w:rsidR="00255C57" w:rsidRPr="00C251FE" w:rsidRDefault="00C251FE" w:rsidP="00C251FE">
      <w:pPr>
        <w:spacing w:after="0" w:line="240" w:lineRule="auto"/>
        <w:jc w:val="center"/>
        <w:rPr>
          <w:sz w:val="28"/>
          <w:szCs w:val="28"/>
        </w:rPr>
      </w:pPr>
      <w:r w:rsidRPr="00C251FE">
        <w:rPr>
          <w:sz w:val="28"/>
          <w:szCs w:val="28"/>
        </w:rPr>
        <w:t xml:space="preserve">Pastor Eddie </w:t>
      </w:r>
      <w:proofErr w:type="spellStart"/>
      <w:r w:rsidRPr="00C251FE">
        <w:rPr>
          <w:sz w:val="28"/>
          <w:szCs w:val="28"/>
        </w:rPr>
        <w:t>Tupa’</w:t>
      </w:r>
      <w:r w:rsidR="00476588">
        <w:rPr>
          <w:sz w:val="28"/>
          <w:szCs w:val="28"/>
        </w:rPr>
        <w:t>I</w:t>
      </w:r>
      <w:proofErr w:type="spellEnd"/>
      <w:r w:rsidR="00476588">
        <w:rPr>
          <w:sz w:val="28"/>
          <w:szCs w:val="28"/>
        </w:rPr>
        <w:t xml:space="preserve"> PhD.</w:t>
      </w:r>
    </w:p>
    <w:p w14:paraId="78E55671" w14:textId="06ACBB02" w:rsidR="00C251FE" w:rsidRDefault="00C251FE" w:rsidP="00C251FE">
      <w:pPr>
        <w:spacing w:after="0" w:line="240" w:lineRule="auto"/>
        <w:jc w:val="center"/>
      </w:pPr>
      <w:r>
        <w:t>President, New Zealand Pacific Union Conference</w:t>
      </w:r>
    </w:p>
    <w:p w14:paraId="2B8EEAA2" w14:textId="24CC1774" w:rsidR="00C251FE" w:rsidRDefault="00C251FE" w:rsidP="00C251FE">
      <w:pPr>
        <w:spacing w:after="0" w:line="240" w:lineRule="auto"/>
        <w:jc w:val="center"/>
      </w:pPr>
    </w:p>
    <w:p w14:paraId="44AC855F" w14:textId="616E0CF7" w:rsidR="00C251FE" w:rsidRDefault="00C251FE" w:rsidP="00C251FE">
      <w:pPr>
        <w:spacing w:after="0" w:line="240" w:lineRule="auto"/>
        <w:jc w:val="center"/>
      </w:pPr>
    </w:p>
    <w:p w14:paraId="35D02604" w14:textId="0D4F286B" w:rsidR="00C251FE" w:rsidRDefault="00C251FE" w:rsidP="00C251FE">
      <w:pPr>
        <w:spacing w:after="0" w:line="240" w:lineRule="auto"/>
        <w:jc w:val="center"/>
      </w:pPr>
    </w:p>
    <w:tbl>
      <w:tblPr>
        <w:tblStyle w:val="TableGrid"/>
        <w:tblW w:w="0" w:type="auto"/>
        <w:tblCellMar>
          <w:bottom w:w="113" w:type="dxa"/>
        </w:tblCellMar>
        <w:tblLook w:val="04A0" w:firstRow="1" w:lastRow="0" w:firstColumn="1" w:lastColumn="0" w:noHBand="0" w:noVBand="1"/>
      </w:tblPr>
      <w:tblGrid>
        <w:gridCol w:w="2405"/>
        <w:gridCol w:w="6611"/>
      </w:tblGrid>
      <w:tr w:rsidR="00C251FE" w:rsidRPr="00C251FE" w14:paraId="0BD9DF01" w14:textId="77777777" w:rsidTr="00C251FE">
        <w:tc>
          <w:tcPr>
            <w:tcW w:w="2405" w:type="dxa"/>
            <w:shd w:val="clear" w:color="auto" w:fill="DEEAF6" w:themeFill="accent5" w:themeFillTint="33"/>
          </w:tcPr>
          <w:p w14:paraId="15A3D074" w14:textId="083BA028" w:rsidR="00C251FE" w:rsidRPr="00C251FE" w:rsidRDefault="00C251FE" w:rsidP="00C251FE">
            <w:pPr>
              <w:spacing w:after="120" w:line="276" w:lineRule="auto"/>
              <w:jc w:val="center"/>
              <w:rPr>
                <w:color w:val="0070C0"/>
              </w:rPr>
            </w:pPr>
            <w:r w:rsidRPr="00C251FE">
              <w:rPr>
                <w:color w:val="0070C0"/>
              </w:rPr>
              <w:t>Slide #</w:t>
            </w:r>
          </w:p>
        </w:tc>
        <w:tc>
          <w:tcPr>
            <w:tcW w:w="6611" w:type="dxa"/>
            <w:shd w:val="clear" w:color="auto" w:fill="DEEAF6" w:themeFill="accent5" w:themeFillTint="33"/>
          </w:tcPr>
          <w:p w14:paraId="4880AF82" w14:textId="317AC063" w:rsidR="00C251FE" w:rsidRPr="00E329AE" w:rsidRDefault="00C251FE" w:rsidP="00C251FE">
            <w:pPr>
              <w:spacing w:after="120" w:line="276" w:lineRule="auto"/>
              <w:jc w:val="center"/>
              <w:rPr>
                <w:color w:val="0070C0"/>
              </w:rPr>
            </w:pPr>
            <w:r w:rsidRPr="00E329AE">
              <w:rPr>
                <w:color w:val="0070C0"/>
              </w:rPr>
              <w:t>Text</w:t>
            </w:r>
          </w:p>
        </w:tc>
      </w:tr>
      <w:tr w:rsidR="00C251FE" w14:paraId="51AD2366" w14:textId="77777777" w:rsidTr="00C251FE">
        <w:tc>
          <w:tcPr>
            <w:tcW w:w="2405" w:type="dxa"/>
          </w:tcPr>
          <w:p w14:paraId="404CD57F" w14:textId="60D9F622" w:rsidR="00C251FE" w:rsidRPr="00C251FE" w:rsidRDefault="00C251FE" w:rsidP="00C251FE">
            <w:pPr>
              <w:spacing w:after="120" w:line="276" w:lineRule="auto"/>
              <w:rPr>
                <w:color w:val="FF0000"/>
                <w:sz w:val="28"/>
                <w:szCs w:val="28"/>
              </w:rPr>
            </w:pPr>
            <w:r w:rsidRPr="00C251FE">
              <w:rPr>
                <w:color w:val="FF0000"/>
                <w:sz w:val="28"/>
                <w:szCs w:val="28"/>
              </w:rPr>
              <w:t>Slide #1</w:t>
            </w:r>
          </w:p>
        </w:tc>
        <w:tc>
          <w:tcPr>
            <w:tcW w:w="6611" w:type="dxa"/>
          </w:tcPr>
          <w:p w14:paraId="5EA74273" w14:textId="21E1C0EC" w:rsidR="00C251FE" w:rsidRPr="00E329AE" w:rsidRDefault="00C251FE" w:rsidP="00C251FE">
            <w:pPr>
              <w:spacing w:after="120" w:line="276" w:lineRule="auto"/>
            </w:pPr>
            <w:r w:rsidRPr="00E329AE">
              <w:t>Mental Health Week</w:t>
            </w:r>
          </w:p>
        </w:tc>
      </w:tr>
      <w:tr w:rsidR="00C251FE" w14:paraId="383267A8" w14:textId="77777777" w:rsidTr="00C251FE">
        <w:tc>
          <w:tcPr>
            <w:tcW w:w="2405" w:type="dxa"/>
          </w:tcPr>
          <w:p w14:paraId="588799F9" w14:textId="3148A084"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2</w:t>
            </w:r>
          </w:p>
        </w:tc>
        <w:tc>
          <w:tcPr>
            <w:tcW w:w="6611" w:type="dxa"/>
          </w:tcPr>
          <w:p w14:paraId="7016AED0" w14:textId="77777777" w:rsidR="0040207D" w:rsidRPr="00E329AE" w:rsidRDefault="0040207D" w:rsidP="0040207D">
            <w:pPr>
              <w:pStyle w:val="Title"/>
              <w:jc w:val="center"/>
              <w:rPr>
                <w:rFonts w:ascii="Calibri" w:eastAsia="Calibri" w:hAnsi="Calibri" w:cs="Calibri"/>
                <w:sz w:val="32"/>
                <w:szCs w:val="32"/>
              </w:rPr>
            </w:pPr>
            <w:r w:rsidRPr="00E329AE">
              <w:rPr>
                <w:sz w:val="36"/>
                <w:szCs w:val="36"/>
              </w:rPr>
              <w:t>THINKING THE WAY JESUS THOUGHT</w:t>
            </w:r>
          </w:p>
          <w:p w14:paraId="313D4CC9" w14:textId="77777777" w:rsidR="0040207D" w:rsidRPr="00E329AE" w:rsidRDefault="0040207D" w:rsidP="0040207D">
            <w:pPr>
              <w:spacing w:after="0" w:line="240" w:lineRule="auto"/>
              <w:jc w:val="center"/>
              <w:rPr>
                <w:sz w:val="36"/>
                <w:szCs w:val="36"/>
              </w:rPr>
            </w:pPr>
            <w:r w:rsidRPr="00E329AE">
              <w:rPr>
                <w:sz w:val="36"/>
                <w:szCs w:val="36"/>
              </w:rPr>
              <w:t>The Goal of Spiritual Well-being</w:t>
            </w:r>
          </w:p>
          <w:p w14:paraId="17B7922A" w14:textId="77777777" w:rsidR="0040207D" w:rsidRPr="00E329AE" w:rsidRDefault="0040207D" w:rsidP="0040207D">
            <w:pPr>
              <w:jc w:val="center"/>
              <w:rPr>
                <w:sz w:val="28"/>
                <w:szCs w:val="28"/>
              </w:rPr>
            </w:pPr>
          </w:p>
          <w:p w14:paraId="652ADB78" w14:textId="14FDF0E6" w:rsidR="00C251FE" w:rsidRPr="00E329AE" w:rsidRDefault="0040207D" w:rsidP="0040207D">
            <w:pPr>
              <w:jc w:val="center"/>
              <w:rPr>
                <w:color w:val="FF0000"/>
              </w:rPr>
            </w:pPr>
            <w:r w:rsidRPr="00E329AE">
              <w:rPr>
                <w:sz w:val="28"/>
                <w:szCs w:val="28"/>
              </w:rPr>
              <w:t xml:space="preserve">Pastor Eddie </w:t>
            </w:r>
            <w:proofErr w:type="spellStart"/>
            <w:r w:rsidRPr="00E329AE">
              <w:rPr>
                <w:sz w:val="28"/>
                <w:szCs w:val="28"/>
              </w:rPr>
              <w:t>Tupa’i</w:t>
            </w:r>
            <w:proofErr w:type="spellEnd"/>
            <w:r w:rsidRPr="00E329AE">
              <w:rPr>
                <w:sz w:val="28"/>
                <w:szCs w:val="28"/>
              </w:rPr>
              <w:br/>
            </w:r>
            <w:r w:rsidRPr="00E329AE">
              <w:t>President, New Zealand Pacific Union Conference</w:t>
            </w:r>
          </w:p>
        </w:tc>
      </w:tr>
      <w:tr w:rsidR="00C251FE" w14:paraId="56EE627D" w14:textId="77777777" w:rsidTr="00C251FE">
        <w:tc>
          <w:tcPr>
            <w:tcW w:w="2405" w:type="dxa"/>
          </w:tcPr>
          <w:p w14:paraId="00BF6270" w14:textId="7A9EE21E"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3</w:t>
            </w:r>
          </w:p>
        </w:tc>
        <w:tc>
          <w:tcPr>
            <w:tcW w:w="6611" w:type="dxa"/>
          </w:tcPr>
          <w:p w14:paraId="1034FECD" w14:textId="77777777" w:rsidR="0040207D" w:rsidRPr="00E329AE" w:rsidRDefault="0040207D" w:rsidP="0040207D">
            <w:pPr>
              <w:pStyle w:val="Body"/>
              <w:jc w:val="center"/>
              <w:rPr>
                <w:rFonts w:ascii="Calibri" w:eastAsia="Calibri" w:hAnsi="Calibri" w:cs="Calibri"/>
                <w:sz w:val="32"/>
                <w:szCs w:val="32"/>
              </w:rPr>
            </w:pPr>
            <w:r w:rsidRPr="00E329AE">
              <w:rPr>
                <w:rFonts w:ascii="Calibri" w:hAnsi="Calibri"/>
                <w:sz w:val="32"/>
                <w:szCs w:val="32"/>
              </w:rPr>
              <w:t>“Let this mind be in you which was also in Christ Jesus.”</w:t>
            </w:r>
          </w:p>
          <w:p w14:paraId="49302453" w14:textId="49E8C732" w:rsidR="00C251FE" w:rsidRPr="00E329AE" w:rsidRDefault="0040207D" w:rsidP="0040207D">
            <w:pPr>
              <w:pStyle w:val="Footnote"/>
            </w:pPr>
            <w:r w:rsidRPr="00E329AE">
              <w:t>Philippians 2:5 New King James Version</w:t>
            </w:r>
          </w:p>
        </w:tc>
      </w:tr>
      <w:tr w:rsidR="00C251FE" w14:paraId="509596FF" w14:textId="77777777" w:rsidTr="00C251FE">
        <w:tc>
          <w:tcPr>
            <w:tcW w:w="2405" w:type="dxa"/>
          </w:tcPr>
          <w:p w14:paraId="12452EA7" w14:textId="3AAE6E77"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4</w:t>
            </w:r>
          </w:p>
        </w:tc>
        <w:tc>
          <w:tcPr>
            <w:tcW w:w="6611" w:type="dxa"/>
          </w:tcPr>
          <w:p w14:paraId="05F2F51F" w14:textId="77777777" w:rsidR="00C251FE" w:rsidRPr="00E329AE" w:rsidRDefault="00C251FE" w:rsidP="00C251FE">
            <w:pPr>
              <w:pStyle w:val="Body"/>
              <w:jc w:val="center"/>
              <w:rPr>
                <w:rFonts w:ascii="Calibri" w:eastAsia="Calibri" w:hAnsi="Calibri" w:cs="Calibri"/>
                <w:sz w:val="32"/>
                <w:szCs w:val="32"/>
              </w:rPr>
            </w:pPr>
            <w:r w:rsidRPr="00E329AE">
              <w:rPr>
                <w:rFonts w:ascii="Calibri" w:hAnsi="Calibri"/>
                <w:sz w:val="32"/>
                <w:szCs w:val="32"/>
              </w:rPr>
              <w:t>“Think of yourselves the way Christ Jesus thought of himself.”</w:t>
            </w:r>
          </w:p>
          <w:p w14:paraId="031B7CF6" w14:textId="4E2884E4" w:rsidR="00C251FE" w:rsidRPr="00E329AE" w:rsidRDefault="00C251FE" w:rsidP="00C251FE">
            <w:pPr>
              <w:pStyle w:val="Footnote"/>
            </w:pPr>
            <w:r w:rsidRPr="00E329AE">
              <w:t>Philippians 2:5 The Message</w:t>
            </w:r>
          </w:p>
        </w:tc>
      </w:tr>
      <w:tr w:rsidR="00C251FE" w14:paraId="33DC144D" w14:textId="77777777" w:rsidTr="00C251FE">
        <w:tc>
          <w:tcPr>
            <w:tcW w:w="2405" w:type="dxa"/>
          </w:tcPr>
          <w:p w14:paraId="15CEA63C" w14:textId="705F0971"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5</w:t>
            </w:r>
          </w:p>
        </w:tc>
        <w:tc>
          <w:tcPr>
            <w:tcW w:w="6611" w:type="dxa"/>
          </w:tcPr>
          <w:p w14:paraId="33CBFE00" w14:textId="53BC0F72" w:rsidR="00C251FE" w:rsidRPr="00E329AE" w:rsidRDefault="00C251FE" w:rsidP="005F2D56">
            <w:pPr>
              <w:spacing w:after="120" w:line="276" w:lineRule="auto"/>
            </w:pPr>
            <w:r w:rsidRPr="00E329AE">
              <w:rPr>
                <w:rFonts w:ascii="Calibri" w:eastAsia="Calibri" w:hAnsi="Calibri" w:cs="Calibri"/>
                <w:sz w:val="28"/>
                <w:szCs w:val="28"/>
                <w:u w:color="000000"/>
              </w:rPr>
              <w:t>Our closing devotion for Health Week has put our focus on the very real and increasing trials of those living with a mental health illness or experiencing a mental health challenge</w:t>
            </w:r>
            <w:proofErr w:type="gramStart"/>
            <w:r w:rsidRPr="00E329AE">
              <w:rPr>
                <w:rFonts w:ascii="Calibri" w:eastAsia="Calibri" w:hAnsi="Calibri" w:cs="Calibri"/>
                <w:sz w:val="28"/>
                <w:szCs w:val="28"/>
                <w:u w:color="000000"/>
              </w:rPr>
              <w:t xml:space="preserve">. </w:t>
            </w:r>
            <w:proofErr w:type="gramEnd"/>
            <w:r w:rsidRPr="00E329AE">
              <w:rPr>
                <w:rFonts w:ascii="Calibri" w:eastAsia="Calibri" w:hAnsi="Calibri" w:cs="Calibri"/>
                <w:sz w:val="28"/>
                <w:szCs w:val="28"/>
                <w:u w:color="000000"/>
              </w:rPr>
              <w:t>We have learned of ways we can</w:t>
            </w:r>
            <w:r w:rsidR="005C36C5" w:rsidRPr="00E329AE">
              <w:rPr>
                <w:rFonts w:ascii="Calibri" w:eastAsia="Calibri" w:hAnsi="Calibri" w:cs="Calibri"/>
                <w:sz w:val="28"/>
                <w:szCs w:val="28"/>
                <w:u w:color="000000"/>
              </w:rPr>
              <w:t xml:space="preserve"> accept and</w:t>
            </w:r>
            <w:r w:rsidRPr="00E329AE">
              <w:rPr>
                <w:rFonts w:ascii="Calibri" w:eastAsia="Calibri" w:hAnsi="Calibri" w:cs="Calibri"/>
                <w:sz w:val="28"/>
                <w:szCs w:val="28"/>
                <w:u w:color="000000"/>
              </w:rPr>
              <w:t xml:space="preserve"> support</w:t>
            </w:r>
            <w:r w:rsidR="005C36C5" w:rsidRPr="00E329AE">
              <w:rPr>
                <w:rFonts w:ascii="Calibri" w:eastAsia="Calibri" w:hAnsi="Calibri" w:cs="Calibri"/>
                <w:sz w:val="28"/>
                <w:szCs w:val="28"/>
                <w:u w:color="000000"/>
              </w:rPr>
              <w:t>,</w:t>
            </w:r>
            <w:r w:rsidRPr="00E329AE">
              <w:rPr>
                <w:rFonts w:ascii="Calibri" w:eastAsia="Calibri" w:hAnsi="Calibri" w:cs="Calibri"/>
                <w:sz w:val="28"/>
                <w:szCs w:val="28"/>
                <w:u w:color="000000"/>
              </w:rPr>
              <w:t xml:space="preserve"> encourage</w:t>
            </w:r>
            <w:r w:rsidR="005C36C5" w:rsidRPr="00E329AE">
              <w:rPr>
                <w:rFonts w:ascii="Calibri" w:eastAsia="Calibri" w:hAnsi="Calibri" w:cs="Calibri"/>
                <w:sz w:val="28"/>
                <w:szCs w:val="28"/>
                <w:u w:color="000000"/>
              </w:rPr>
              <w:t xml:space="preserve"> and affirm</w:t>
            </w:r>
            <w:r w:rsidRPr="00E329AE">
              <w:rPr>
                <w:rFonts w:ascii="Calibri" w:eastAsia="Calibri" w:hAnsi="Calibri" w:cs="Calibri"/>
                <w:sz w:val="28"/>
                <w:szCs w:val="28"/>
                <w:u w:color="000000"/>
              </w:rPr>
              <w:t xml:space="preserve"> them, and</w:t>
            </w:r>
            <w:r w:rsidR="005C36C5" w:rsidRPr="00E329AE">
              <w:rPr>
                <w:rFonts w:ascii="Calibri" w:eastAsia="Calibri" w:hAnsi="Calibri" w:cs="Calibri"/>
                <w:sz w:val="28"/>
                <w:szCs w:val="28"/>
                <w:u w:color="000000"/>
              </w:rPr>
              <w:t xml:space="preserve"> withhold</w:t>
            </w:r>
            <w:r w:rsidRPr="00E329AE">
              <w:rPr>
                <w:rFonts w:ascii="Calibri" w:eastAsia="Calibri" w:hAnsi="Calibri" w:cs="Calibri"/>
                <w:sz w:val="28"/>
                <w:szCs w:val="28"/>
                <w:u w:color="000000"/>
              </w:rPr>
              <w:t xml:space="preserve"> </w:t>
            </w:r>
            <w:r w:rsidR="005C36C5" w:rsidRPr="00E329AE">
              <w:rPr>
                <w:rFonts w:ascii="Calibri" w:eastAsia="Calibri" w:hAnsi="Calibri" w:cs="Calibri"/>
                <w:sz w:val="28"/>
                <w:szCs w:val="28"/>
                <w:u w:color="000000"/>
              </w:rPr>
              <w:t>judgement</w:t>
            </w:r>
            <w:proofErr w:type="gramStart"/>
            <w:r w:rsidR="005C36C5" w:rsidRPr="00E329AE">
              <w:rPr>
                <w:rFonts w:ascii="Calibri" w:eastAsia="Calibri" w:hAnsi="Calibri" w:cs="Calibri"/>
                <w:sz w:val="28"/>
                <w:szCs w:val="28"/>
                <w:u w:color="000000"/>
              </w:rPr>
              <w:t xml:space="preserve">. </w:t>
            </w:r>
            <w:proofErr w:type="gramEnd"/>
            <w:r w:rsidR="005C36C5" w:rsidRPr="00E329AE">
              <w:rPr>
                <w:rFonts w:ascii="Calibri" w:eastAsia="Calibri" w:hAnsi="Calibri" w:cs="Calibri"/>
                <w:sz w:val="28"/>
                <w:szCs w:val="28"/>
                <w:u w:color="000000"/>
              </w:rPr>
              <w:t>I</w:t>
            </w:r>
            <w:r w:rsidRPr="00E329AE">
              <w:rPr>
                <w:rFonts w:ascii="Calibri" w:eastAsia="Calibri" w:hAnsi="Calibri" w:cs="Calibri"/>
                <w:sz w:val="28"/>
                <w:szCs w:val="28"/>
                <w:u w:color="000000"/>
              </w:rPr>
              <w:t>t is hoped that in doing so we have dispelled the stigma and shame that those experiencing these challenges might encounter.</w:t>
            </w:r>
          </w:p>
        </w:tc>
      </w:tr>
      <w:tr w:rsidR="00C251FE" w14:paraId="28A69393" w14:textId="77777777" w:rsidTr="00C251FE">
        <w:tc>
          <w:tcPr>
            <w:tcW w:w="2405" w:type="dxa"/>
          </w:tcPr>
          <w:p w14:paraId="1D03A0B2" w14:textId="7D2D0766"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6</w:t>
            </w:r>
          </w:p>
        </w:tc>
        <w:tc>
          <w:tcPr>
            <w:tcW w:w="6611" w:type="dxa"/>
          </w:tcPr>
          <w:p w14:paraId="2F389486" w14:textId="5576BA79" w:rsidR="00C251FE" w:rsidRPr="00E329AE" w:rsidRDefault="00C251FE"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 xml:space="preserve">Following this thought, and as a final focus it is my desire to challenge us to </w:t>
            </w:r>
            <w:r w:rsidRPr="00E329AE">
              <w:rPr>
                <w:rFonts w:ascii="Calibri" w:hAnsi="Calibri"/>
                <w:sz w:val="28"/>
                <w:szCs w:val="28"/>
                <w:u w:color="000000"/>
              </w:rPr>
              <w:t xml:space="preserve">‘think the way Jesus thought’. This divine summons of the mind brings a sense of wonder as to how this could ever be possible. Join me in a brief exploration of this command through a </w:t>
            </w:r>
            <w:r w:rsidRPr="00E329AE">
              <w:rPr>
                <w:rFonts w:ascii="Calibri" w:hAnsi="Calibri"/>
                <w:sz w:val="28"/>
                <w:szCs w:val="28"/>
                <w:u w:color="000000"/>
              </w:rPr>
              <w:lastRenderedPageBreak/>
              <w:t>personal tension, a reflection on the precious words of Philippians 2:5, a real-life example, and then seeking a response for how we can live this truth in our lives today.</w:t>
            </w:r>
          </w:p>
        </w:tc>
      </w:tr>
      <w:tr w:rsidR="00C251FE" w14:paraId="6A683C74" w14:textId="77777777" w:rsidTr="00C251FE">
        <w:tc>
          <w:tcPr>
            <w:tcW w:w="2405" w:type="dxa"/>
          </w:tcPr>
          <w:p w14:paraId="19783F67" w14:textId="6853C74D" w:rsidR="00C251FE" w:rsidRPr="00C251FE" w:rsidRDefault="00C251FE" w:rsidP="00C251FE">
            <w:pPr>
              <w:spacing w:after="120" w:line="276" w:lineRule="auto"/>
              <w:rPr>
                <w:color w:val="FF0000"/>
              </w:rPr>
            </w:pPr>
            <w:r w:rsidRPr="00C251FE">
              <w:rPr>
                <w:color w:val="FF0000"/>
                <w:sz w:val="28"/>
                <w:szCs w:val="28"/>
              </w:rPr>
              <w:lastRenderedPageBreak/>
              <w:t>Slide #</w:t>
            </w:r>
            <w:r>
              <w:rPr>
                <w:color w:val="FF0000"/>
                <w:sz w:val="28"/>
                <w:szCs w:val="28"/>
              </w:rPr>
              <w:t>7</w:t>
            </w:r>
          </w:p>
        </w:tc>
        <w:tc>
          <w:tcPr>
            <w:tcW w:w="6611" w:type="dxa"/>
          </w:tcPr>
          <w:p w14:paraId="35251375" w14:textId="3EEE071F" w:rsidR="00C251FE" w:rsidRPr="00E329AE" w:rsidRDefault="00C251FE" w:rsidP="005F2D56">
            <w:pPr>
              <w:spacing w:after="120" w:line="276" w:lineRule="auto"/>
            </w:pPr>
            <w:proofErr w:type="gramStart"/>
            <w:r w:rsidRPr="00E329AE">
              <w:rPr>
                <w:rFonts w:ascii="Calibri" w:eastAsia="Calibri" w:hAnsi="Calibri" w:cs="Calibri"/>
                <w:sz w:val="28"/>
                <w:szCs w:val="28"/>
                <w:u w:color="000000"/>
              </w:rPr>
              <w:t>I</w:t>
            </w:r>
            <w:r w:rsidRPr="00E329AE">
              <w:rPr>
                <w:rFonts w:ascii="Calibri" w:hAnsi="Calibri"/>
                <w:sz w:val="28"/>
                <w:szCs w:val="28"/>
                <w:u w:color="000000"/>
              </w:rPr>
              <w:t>’ll</w:t>
            </w:r>
            <w:proofErr w:type="gramEnd"/>
            <w:r w:rsidRPr="00E329AE">
              <w:rPr>
                <w:rFonts w:ascii="Calibri" w:hAnsi="Calibri"/>
                <w:sz w:val="28"/>
                <w:szCs w:val="28"/>
                <w:u w:color="000000"/>
              </w:rPr>
              <w:t xml:space="preserve"> start with the personal tension. I am proud to be a Samoan, born and raised in Aotearoa New Zealand</w:t>
            </w:r>
            <w:proofErr w:type="gramStart"/>
            <w:r w:rsidRPr="00E329AE">
              <w:rPr>
                <w:rFonts w:ascii="Calibri" w:hAnsi="Calibri"/>
                <w:sz w:val="28"/>
                <w:szCs w:val="28"/>
                <w:u w:color="000000"/>
              </w:rPr>
              <w:t xml:space="preserve">. </w:t>
            </w:r>
            <w:proofErr w:type="gramEnd"/>
            <w:r w:rsidRPr="00E329AE">
              <w:rPr>
                <w:rFonts w:ascii="Calibri" w:hAnsi="Calibri"/>
                <w:sz w:val="28"/>
                <w:szCs w:val="28"/>
                <w:u w:color="000000"/>
              </w:rPr>
              <w:t>One of the many blessings God has graciously given to me is the calling to serve Him in pastoral ministry</w:t>
            </w:r>
            <w:proofErr w:type="gramStart"/>
            <w:r w:rsidRPr="00E329AE">
              <w:rPr>
                <w:rFonts w:ascii="Calibri" w:hAnsi="Calibri"/>
                <w:sz w:val="28"/>
                <w:szCs w:val="28"/>
                <w:u w:color="000000"/>
              </w:rPr>
              <w:t xml:space="preserve">. </w:t>
            </w:r>
            <w:proofErr w:type="gramEnd"/>
            <w:r w:rsidRPr="00E329AE">
              <w:rPr>
                <w:rFonts w:ascii="Calibri" w:hAnsi="Calibri"/>
                <w:sz w:val="28"/>
                <w:szCs w:val="28"/>
                <w:u w:color="000000"/>
              </w:rPr>
              <w:t xml:space="preserve">I have discovered over the years that as a Samoan Pastor there are two </w:t>
            </w:r>
            <w:proofErr w:type="gramStart"/>
            <w:r w:rsidRPr="00E329AE">
              <w:rPr>
                <w:rFonts w:ascii="Calibri" w:hAnsi="Calibri"/>
                <w:sz w:val="28"/>
                <w:szCs w:val="28"/>
                <w:u w:color="000000"/>
              </w:rPr>
              <w:t>ways</w:t>
            </w:r>
            <w:proofErr w:type="gramEnd"/>
            <w:r w:rsidRPr="00E329AE">
              <w:rPr>
                <w:rFonts w:ascii="Calibri" w:hAnsi="Calibri"/>
                <w:sz w:val="28"/>
                <w:szCs w:val="28"/>
                <w:u w:color="000000"/>
              </w:rPr>
              <w:t xml:space="preserve"> I can think of myself in this ministry role.</w:t>
            </w:r>
          </w:p>
        </w:tc>
      </w:tr>
      <w:tr w:rsidR="00C251FE" w14:paraId="3FC58772" w14:textId="77777777" w:rsidTr="00C251FE">
        <w:tc>
          <w:tcPr>
            <w:tcW w:w="2405" w:type="dxa"/>
          </w:tcPr>
          <w:p w14:paraId="3BE41CE3" w14:textId="541D91AA"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8</w:t>
            </w:r>
          </w:p>
        </w:tc>
        <w:tc>
          <w:tcPr>
            <w:tcW w:w="6611" w:type="dxa"/>
          </w:tcPr>
          <w:p w14:paraId="3934F5C6" w14:textId="64768D41" w:rsidR="00C251FE" w:rsidRPr="00E329AE" w:rsidRDefault="00C251FE" w:rsidP="005F2D56">
            <w:pPr>
              <w:spacing w:after="120" w:line="276" w:lineRule="auto"/>
            </w:pPr>
            <w:r w:rsidRPr="00E329AE">
              <w:rPr>
                <w:rFonts w:ascii="Calibri" w:hAnsi="Calibri"/>
                <w:sz w:val="28"/>
                <w:szCs w:val="28"/>
                <w:u w:color="000000"/>
              </w:rPr>
              <w:t xml:space="preserve">One, is to think of myself as </w:t>
            </w:r>
            <w:proofErr w:type="spellStart"/>
            <w:r w:rsidRPr="00E329AE">
              <w:rPr>
                <w:rFonts w:ascii="Calibri" w:hAnsi="Calibri"/>
                <w:i/>
                <w:iCs/>
                <w:sz w:val="28"/>
                <w:szCs w:val="28"/>
                <w:u w:color="000000"/>
              </w:rPr>
              <w:t>aofa’alupega</w:t>
            </w:r>
            <w:proofErr w:type="spellEnd"/>
            <w:r w:rsidRPr="00E329AE">
              <w:rPr>
                <w:rFonts w:ascii="Calibri" w:hAnsi="Calibri"/>
                <w:i/>
                <w:iCs/>
                <w:sz w:val="28"/>
                <w:szCs w:val="28"/>
                <w:u w:color="000000"/>
              </w:rPr>
              <w:t xml:space="preserve"> </w:t>
            </w:r>
            <w:r w:rsidRPr="00E329AE">
              <w:rPr>
                <w:rFonts w:ascii="Calibri" w:hAnsi="Calibri"/>
                <w:sz w:val="28"/>
                <w:szCs w:val="28"/>
                <w:u w:color="000000"/>
              </w:rPr>
              <w:t>(head of all titles),</w:t>
            </w:r>
            <w:r w:rsidRPr="00E329AE">
              <w:rPr>
                <w:rFonts w:ascii="Calibri" w:hAnsi="Calibri"/>
                <w:sz w:val="28"/>
                <w:szCs w:val="28"/>
                <w:u w:color="000000"/>
              </w:rPr>
              <w:t xml:space="preserve"> </w:t>
            </w:r>
            <w:r w:rsidRPr="00E329AE">
              <w:rPr>
                <w:rFonts w:ascii="Calibri" w:hAnsi="Calibri"/>
                <w:sz w:val="28"/>
                <w:szCs w:val="28"/>
                <w:u w:color="000000"/>
              </w:rPr>
              <w:t xml:space="preserve">alternatively to consider myself as a </w:t>
            </w:r>
            <w:proofErr w:type="spellStart"/>
            <w:r w:rsidRPr="00E329AE">
              <w:rPr>
                <w:rFonts w:ascii="Calibri" w:hAnsi="Calibri"/>
                <w:i/>
                <w:iCs/>
                <w:sz w:val="28"/>
                <w:szCs w:val="28"/>
                <w:u w:color="000000"/>
              </w:rPr>
              <w:t>faife’au</w:t>
            </w:r>
            <w:proofErr w:type="spellEnd"/>
            <w:r w:rsidRPr="00E329AE">
              <w:rPr>
                <w:rFonts w:ascii="Calibri" w:hAnsi="Calibri"/>
                <w:i/>
                <w:iCs/>
                <w:sz w:val="28"/>
                <w:szCs w:val="28"/>
                <w:u w:color="000000"/>
              </w:rPr>
              <w:t xml:space="preserve"> </w:t>
            </w:r>
            <w:r w:rsidRPr="00E329AE">
              <w:rPr>
                <w:rFonts w:ascii="Calibri" w:hAnsi="Calibri"/>
                <w:sz w:val="28"/>
                <w:szCs w:val="28"/>
                <w:u w:color="000000"/>
              </w:rPr>
              <w:t>(doer of chores)</w:t>
            </w:r>
            <w:proofErr w:type="gramStart"/>
            <w:r w:rsidRPr="00E329AE">
              <w:rPr>
                <w:rFonts w:ascii="Calibri" w:hAnsi="Calibri"/>
                <w:i/>
                <w:iCs/>
                <w:sz w:val="28"/>
                <w:szCs w:val="28"/>
                <w:u w:color="000000"/>
              </w:rPr>
              <w:t>.</w:t>
            </w:r>
            <w:r w:rsidRPr="00E329AE">
              <w:rPr>
                <w:rFonts w:ascii="Calibri" w:hAnsi="Calibri"/>
                <w:sz w:val="28"/>
                <w:szCs w:val="28"/>
                <w:u w:color="000000"/>
              </w:rPr>
              <w:t xml:space="preserve"> </w:t>
            </w:r>
            <w:proofErr w:type="gramEnd"/>
            <w:r w:rsidRPr="00E329AE">
              <w:rPr>
                <w:rFonts w:ascii="Calibri" w:hAnsi="Calibri"/>
                <w:sz w:val="28"/>
                <w:szCs w:val="28"/>
                <w:u w:color="000000"/>
              </w:rPr>
              <w:t>Both these terms are regularly used by Samoans to refer to their pastors</w:t>
            </w:r>
            <w:r w:rsidRPr="00E329AE">
              <w:rPr>
                <w:rFonts w:ascii="Calibri" w:hAnsi="Calibri"/>
                <w:sz w:val="28"/>
                <w:szCs w:val="28"/>
                <w:u w:color="000000"/>
              </w:rPr>
              <w:t>.</w:t>
            </w:r>
          </w:p>
        </w:tc>
      </w:tr>
      <w:tr w:rsidR="00C251FE" w14:paraId="54609746" w14:textId="77777777" w:rsidTr="00C251FE">
        <w:tc>
          <w:tcPr>
            <w:tcW w:w="2405" w:type="dxa"/>
          </w:tcPr>
          <w:p w14:paraId="17E9E414" w14:textId="39ADDC56"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9</w:t>
            </w:r>
          </w:p>
        </w:tc>
        <w:tc>
          <w:tcPr>
            <w:tcW w:w="6611" w:type="dxa"/>
          </w:tcPr>
          <w:p w14:paraId="02DF8792" w14:textId="1DD0BFF7" w:rsidR="00C251FE" w:rsidRPr="00E329AE" w:rsidRDefault="00C251FE"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 xml:space="preserve">The first term </w:t>
            </w:r>
            <w:proofErr w:type="spellStart"/>
            <w:r w:rsidRPr="00E329AE">
              <w:rPr>
                <w:rFonts w:ascii="Calibri" w:hAnsi="Calibri"/>
                <w:i/>
                <w:iCs/>
                <w:sz w:val="28"/>
                <w:szCs w:val="28"/>
                <w:u w:color="000000"/>
              </w:rPr>
              <w:t>aofa’alupega</w:t>
            </w:r>
            <w:proofErr w:type="spellEnd"/>
            <w:r w:rsidRPr="00E329AE">
              <w:rPr>
                <w:rFonts w:ascii="Calibri" w:hAnsi="Calibri"/>
                <w:i/>
                <w:iCs/>
                <w:sz w:val="28"/>
                <w:szCs w:val="28"/>
                <w:u w:color="000000"/>
              </w:rPr>
              <w:t xml:space="preserve"> </w:t>
            </w:r>
            <w:r w:rsidRPr="00E329AE">
              <w:rPr>
                <w:rFonts w:ascii="Calibri" w:hAnsi="Calibri"/>
                <w:sz w:val="28"/>
                <w:szCs w:val="28"/>
                <w:u w:color="000000"/>
              </w:rPr>
              <w:t>(head of all titles) reflects the supreme regard that Samoans give to their pastors. The title ‘</w:t>
            </w:r>
            <w:proofErr w:type="spellStart"/>
            <w:r w:rsidRPr="00E329AE">
              <w:rPr>
                <w:rFonts w:ascii="Calibri" w:hAnsi="Calibri"/>
                <w:i/>
                <w:iCs/>
                <w:sz w:val="28"/>
                <w:szCs w:val="28"/>
                <w:u w:color="000000"/>
              </w:rPr>
              <w:t>Aofa’alupega</w:t>
            </w:r>
            <w:proofErr w:type="spellEnd"/>
            <w:r w:rsidRPr="00E329AE">
              <w:rPr>
                <w:rFonts w:ascii="Calibri" w:hAnsi="Calibri"/>
                <w:i/>
                <w:iCs/>
                <w:sz w:val="28"/>
                <w:szCs w:val="28"/>
                <w:u w:color="000000"/>
              </w:rPr>
              <w:t>’</w:t>
            </w:r>
            <w:r w:rsidRPr="00E329AE">
              <w:rPr>
                <w:rFonts w:ascii="Calibri" w:hAnsi="Calibri"/>
                <w:sz w:val="28"/>
                <w:szCs w:val="28"/>
                <w:u w:color="000000"/>
              </w:rPr>
              <w:t xml:space="preserve"> is the highest ranking of all the chiefly titles of </w:t>
            </w:r>
            <w:proofErr w:type="gramStart"/>
            <w:r w:rsidRPr="00E329AE">
              <w:rPr>
                <w:rFonts w:ascii="Calibri" w:hAnsi="Calibri"/>
                <w:sz w:val="28"/>
                <w:szCs w:val="28"/>
                <w:u w:color="000000"/>
              </w:rPr>
              <w:t>Samoa, and</w:t>
            </w:r>
            <w:proofErr w:type="gramEnd"/>
            <w:r w:rsidRPr="00E329AE">
              <w:rPr>
                <w:rFonts w:ascii="Calibri" w:hAnsi="Calibri"/>
                <w:sz w:val="28"/>
                <w:szCs w:val="28"/>
                <w:u w:color="000000"/>
              </w:rPr>
              <w:t xml:space="preserve"> is given only to pastors. Because of this elevated position in Samoan society pastors are entitled to special treatment, and they are privileged with the best care and support that the church and village can provide.</w:t>
            </w:r>
          </w:p>
        </w:tc>
      </w:tr>
      <w:tr w:rsidR="00C251FE" w14:paraId="3B237B2C" w14:textId="77777777" w:rsidTr="00C251FE">
        <w:tc>
          <w:tcPr>
            <w:tcW w:w="2405" w:type="dxa"/>
          </w:tcPr>
          <w:p w14:paraId="18982ADB" w14:textId="5DEAA87B"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0</w:t>
            </w:r>
          </w:p>
        </w:tc>
        <w:tc>
          <w:tcPr>
            <w:tcW w:w="6611" w:type="dxa"/>
          </w:tcPr>
          <w:p w14:paraId="20B0D68C" w14:textId="1527572D" w:rsidR="00C251FE" w:rsidRPr="00E329AE" w:rsidRDefault="00C251FE"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 xml:space="preserve">The second term </w:t>
            </w:r>
            <w:proofErr w:type="spellStart"/>
            <w:r w:rsidRPr="00E329AE">
              <w:rPr>
                <w:rFonts w:ascii="Calibri" w:hAnsi="Calibri"/>
                <w:i/>
                <w:iCs/>
                <w:sz w:val="28"/>
                <w:szCs w:val="28"/>
                <w:u w:color="000000"/>
              </w:rPr>
              <w:t>faife’au</w:t>
            </w:r>
            <w:proofErr w:type="spellEnd"/>
            <w:r w:rsidRPr="00E329AE">
              <w:rPr>
                <w:rFonts w:ascii="Calibri" w:hAnsi="Calibri"/>
                <w:i/>
                <w:iCs/>
                <w:sz w:val="28"/>
                <w:szCs w:val="28"/>
                <w:u w:color="000000"/>
              </w:rPr>
              <w:t xml:space="preserve"> </w:t>
            </w:r>
            <w:r w:rsidRPr="00E329AE">
              <w:rPr>
                <w:rFonts w:ascii="Calibri" w:hAnsi="Calibri"/>
                <w:sz w:val="28"/>
                <w:szCs w:val="28"/>
                <w:u w:color="000000"/>
              </w:rPr>
              <w:t xml:space="preserve">(doer of chores) reflects the deeply embedded values of Christianity that are interwoven throughout Samoan culture. Christian humility and service form the fabric of Samoan life and are seen right through from the procedures of the nation’s parliament to the protocols of a village council. In this context the Samoan pastor is expected to model, </w:t>
            </w:r>
            <w:proofErr w:type="gramStart"/>
            <w:r w:rsidRPr="00E329AE">
              <w:rPr>
                <w:rFonts w:ascii="Calibri" w:hAnsi="Calibri"/>
                <w:sz w:val="28"/>
                <w:szCs w:val="28"/>
                <w:u w:color="000000"/>
              </w:rPr>
              <w:t>teach</w:t>
            </w:r>
            <w:proofErr w:type="gramEnd"/>
            <w:r w:rsidRPr="00E329AE">
              <w:rPr>
                <w:rFonts w:ascii="Calibri" w:hAnsi="Calibri"/>
                <w:sz w:val="28"/>
                <w:szCs w:val="28"/>
                <w:u w:color="000000"/>
              </w:rPr>
              <w:t xml:space="preserve"> and live out Christ-like service whilst at the same time holding the highest positioned post in the village. In every facet of Samoan </w:t>
            </w:r>
            <w:proofErr w:type="gramStart"/>
            <w:r w:rsidRPr="00E329AE">
              <w:rPr>
                <w:rFonts w:ascii="Calibri" w:hAnsi="Calibri"/>
                <w:sz w:val="28"/>
                <w:szCs w:val="28"/>
                <w:u w:color="000000"/>
              </w:rPr>
              <w:t>life</w:t>
            </w:r>
            <w:proofErr w:type="gramEnd"/>
            <w:r w:rsidRPr="00E329AE">
              <w:rPr>
                <w:rFonts w:ascii="Calibri" w:hAnsi="Calibri"/>
                <w:sz w:val="28"/>
                <w:szCs w:val="28"/>
                <w:u w:color="000000"/>
              </w:rPr>
              <w:t xml:space="preserve"> the </w:t>
            </w:r>
            <w:proofErr w:type="spellStart"/>
            <w:r w:rsidRPr="00E329AE">
              <w:rPr>
                <w:rFonts w:ascii="Calibri" w:hAnsi="Calibri"/>
                <w:i/>
                <w:iCs/>
                <w:sz w:val="28"/>
                <w:szCs w:val="28"/>
                <w:u w:color="000000"/>
              </w:rPr>
              <w:t>faife’au</w:t>
            </w:r>
            <w:proofErr w:type="spellEnd"/>
            <w:r w:rsidRPr="00E329AE">
              <w:rPr>
                <w:rFonts w:ascii="Calibri" w:hAnsi="Calibri"/>
                <w:i/>
                <w:iCs/>
                <w:sz w:val="28"/>
                <w:szCs w:val="28"/>
                <w:u w:color="000000"/>
              </w:rPr>
              <w:t xml:space="preserve"> </w:t>
            </w:r>
            <w:r w:rsidRPr="00E329AE">
              <w:rPr>
                <w:rFonts w:ascii="Calibri" w:hAnsi="Calibri"/>
                <w:sz w:val="28"/>
                <w:szCs w:val="28"/>
                <w:u w:color="000000"/>
              </w:rPr>
              <w:t xml:space="preserve">is to exhibit </w:t>
            </w:r>
            <w:r w:rsidRPr="00E329AE">
              <w:rPr>
                <w:rFonts w:ascii="Calibri" w:hAnsi="Calibri"/>
                <w:sz w:val="28"/>
                <w:szCs w:val="28"/>
                <w:u w:color="000000"/>
              </w:rPr>
              <w:lastRenderedPageBreak/>
              <w:t xml:space="preserve">the godly characteristics of worship, faith, love, family, respect, </w:t>
            </w:r>
            <w:proofErr w:type="spellStart"/>
            <w:r w:rsidRPr="00E329AE">
              <w:rPr>
                <w:rFonts w:ascii="Calibri" w:hAnsi="Calibri"/>
                <w:sz w:val="28"/>
                <w:szCs w:val="28"/>
                <w:u w:color="000000"/>
              </w:rPr>
              <w:t>honour</w:t>
            </w:r>
            <w:proofErr w:type="spellEnd"/>
            <w:r w:rsidRPr="00E329AE">
              <w:rPr>
                <w:rFonts w:ascii="Calibri" w:hAnsi="Calibri"/>
                <w:sz w:val="28"/>
                <w:szCs w:val="28"/>
                <w:u w:color="000000"/>
              </w:rPr>
              <w:t>, hospitality, sacrifice and community.</w:t>
            </w:r>
          </w:p>
        </w:tc>
      </w:tr>
      <w:tr w:rsidR="00C251FE" w14:paraId="0A69916E" w14:textId="77777777" w:rsidTr="00C251FE">
        <w:tc>
          <w:tcPr>
            <w:tcW w:w="2405" w:type="dxa"/>
          </w:tcPr>
          <w:p w14:paraId="5B39174E" w14:textId="0E4E5D57" w:rsidR="00C251FE" w:rsidRPr="00C251FE" w:rsidRDefault="00C251FE" w:rsidP="00C251FE">
            <w:pPr>
              <w:spacing w:after="120" w:line="276" w:lineRule="auto"/>
              <w:rPr>
                <w:color w:val="FF0000"/>
              </w:rPr>
            </w:pPr>
            <w:r w:rsidRPr="00C251FE">
              <w:rPr>
                <w:color w:val="FF0000"/>
                <w:sz w:val="28"/>
                <w:szCs w:val="28"/>
              </w:rPr>
              <w:lastRenderedPageBreak/>
              <w:t>Slide #1</w:t>
            </w:r>
            <w:r>
              <w:rPr>
                <w:color w:val="FF0000"/>
                <w:sz w:val="28"/>
                <w:szCs w:val="28"/>
              </w:rPr>
              <w:t>1</w:t>
            </w:r>
          </w:p>
        </w:tc>
        <w:tc>
          <w:tcPr>
            <w:tcW w:w="6611" w:type="dxa"/>
          </w:tcPr>
          <w:p w14:paraId="384000C0" w14:textId="62BE2862" w:rsidR="00C251FE" w:rsidRPr="00E329AE" w:rsidRDefault="00C251FE"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 xml:space="preserve">I quite like the </w:t>
            </w:r>
            <w:proofErr w:type="spellStart"/>
            <w:r w:rsidRPr="00E329AE">
              <w:rPr>
                <w:rFonts w:ascii="Calibri" w:hAnsi="Calibri"/>
                <w:i/>
                <w:iCs/>
                <w:sz w:val="28"/>
                <w:szCs w:val="28"/>
                <w:u w:color="000000"/>
              </w:rPr>
              <w:t>aofa’alupega</w:t>
            </w:r>
            <w:proofErr w:type="spellEnd"/>
            <w:r w:rsidRPr="00E329AE">
              <w:rPr>
                <w:rFonts w:ascii="Calibri" w:hAnsi="Calibri"/>
                <w:sz w:val="28"/>
                <w:szCs w:val="28"/>
                <w:u w:color="000000"/>
              </w:rPr>
              <w:t xml:space="preserve"> part of being a Samoan pastor! The privileges and comforts are generous. The treatment due to the status, certainly make me feel very important, and even special.</w:t>
            </w:r>
          </w:p>
        </w:tc>
      </w:tr>
      <w:tr w:rsidR="00C251FE" w14:paraId="3D091B3A" w14:textId="77777777" w:rsidTr="00C251FE">
        <w:tc>
          <w:tcPr>
            <w:tcW w:w="2405" w:type="dxa"/>
          </w:tcPr>
          <w:p w14:paraId="0EFCEDF9" w14:textId="6F5F803C"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2</w:t>
            </w:r>
          </w:p>
        </w:tc>
        <w:tc>
          <w:tcPr>
            <w:tcW w:w="6611" w:type="dxa"/>
          </w:tcPr>
          <w:p w14:paraId="350852CE" w14:textId="52E8F2A8" w:rsidR="00C251FE" w:rsidRPr="00E329AE" w:rsidRDefault="00C251FE" w:rsidP="005F2D56">
            <w:pPr>
              <w:spacing w:after="120" w:line="276" w:lineRule="auto"/>
              <w:rPr>
                <w:rFonts w:ascii="Calibri" w:hAnsi="Calibri"/>
                <w:sz w:val="28"/>
                <w:szCs w:val="28"/>
                <w:u w:color="000000"/>
              </w:rPr>
            </w:pPr>
            <w:r w:rsidRPr="00E329AE">
              <w:rPr>
                <w:rFonts w:ascii="Calibri" w:hAnsi="Calibri"/>
                <w:sz w:val="28"/>
                <w:szCs w:val="28"/>
                <w:u w:color="000000"/>
              </w:rPr>
              <w:t>Thankfully, our God is good to me.</w:t>
            </w:r>
          </w:p>
          <w:p w14:paraId="4DB1F417" w14:textId="77777777" w:rsidR="005F2D56" w:rsidRPr="00E329AE" w:rsidRDefault="005F2D56" w:rsidP="005F2D56">
            <w:pPr>
              <w:spacing w:after="120" w:line="276" w:lineRule="auto"/>
              <w:rPr>
                <w:rFonts w:ascii="Calibri" w:eastAsia="Calibri" w:hAnsi="Calibri" w:cs="Calibri"/>
                <w:sz w:val="28"/>
                <w:szCs w:val="28"/>
                <w:u w:color="000000"/>
              </w:rPr>
            </w:pPr>
          </w:p>
          <w:p w14:paraId="1842281A" w14:textId="0F290DEF" w:rsidR="00C251FE" w:rsidRPr="00E329AE" w:rsidRDefault="00C251FE" w:rsidP="005F2D56">
            <w:pPr>
              <w:spacing w:after="120" w:line="276" w:lineRule="auto"/>
            </w:pPr>
            <w:r w:rsidRPr="00E329AE">
              <w:rPr>
                <w:rFonts w:ascii="Calibri" w:eastAsia="Calibri" w:hAnsi="Calibri" w:cs="Calibri"/>
                <w:sz w:val="28"/>
                <w:szCs w:val="28"/>
                <w:u w:color="000000"/>
              </w:rPr>
              <w:t xml:space="preserve">I am so grateful that God regularly brings me back to reality when I start to get </w:t>
            </w:r>
            <w:r w:rsidRPr="00E329AE">
              <w:rPr>
                <w:rFonts w:ascii="Calibri" w:hAnsi="Calibri"/>
                <w:sz w:val="28"/>
                <w:szCs w:val="28"/>
                <w:u w:color="000000"/>
              </w:rPr>
              <w:t>‘big-headed’</w:t>
            </w:r>
            <w:proofErr w:type="gramStart"/>
            <w:r w:rsidRPr="00E329AE">
              <w:rPr>
                <w:rFonts w:ascii="Calibri" w:hAnsi="Calibri"/>
                <w:sz w:val="28"/>
                <w:szCs w:val="28"/>
                <w:u w:color="000000"/>
              </w:rPr>
              <w:t xml:space="preserve">! </w:t>
            </w:r>
            <w:proofErr w:type="gramEnd"/>
            <w:r w:rsidRPr="00E329AE">
              <w:rPr>
                <w:rFonts w:ascii="Calibri" w:hAnsi="Calibri"/>
                <w:sz w:val="28"/>
                <w:szCs w:val="28"/>
                <w:u w:color="000000"/>
              </w:rPr>
              <w:t>He reminds me that He has called me to be on God’s mission as a Jesus-like servant-disciple when get into ‘I deserve’ mode</w:t>
            </w:r>
            <w:proofErr w:type="gramStart"/>
            <w:r w:rsidRPr="00E329AE">
              <w:rPr>
                <w:rFonts w:ascii="Calibri" w:hAnsi="Calibri"/>
                <w:sz w:val="28"/>
                <w:szCs w:val="28"/>
                <w:u w:color="000000"/>
              </w:rPr>
              <w:t xml:space="preserve">. </w:t>
            </w:r>
            <w:proofErr w:type="gramEnd"/>
            <w:r w:rsidRPr="00E329AE">
              <w:rPr>
                <w:rFonts w:ascii="Calibri" w:hAnsi="Calibri"/>
                <w:sz w:val="28"/>
                <w:szCs w:val="28"/>
                <w:u w:color="000000"/>
              </w:rPr>
              <w:t xml:space="preserve">I am called and sent to be a </w:t>
            </w:r>
            <w:proofErr w:type="spellStart"/>
            <w:r w:rsidRPr="00E329AE">
              <w:rPr>
                <w:rFonts w:ascii="Calibri" w:hAnsi="Calibri"/>
                <w:i/>
                <w:iCs/>
                <w:sz w:val="28"/>
                <w:szCs w:val="28"/>
                <w:u w:color="000000"/>
              </w:rPr>
              <w:t>faife’au</w:t>
            </w:r>
            <w:proofErr w:type="spellEnd"/>
            <w:r w:rsidRPr="00E329AE">
              <w:rPr>
                <w:rFonts w:ascii="Calibri" w:hAnsi="Calibri"/>
                <w:i/>
                <w:iCs/>
                <w:sz w:val="28"/>
                <w:szCs w:val="28"/>
                <w:u w:color="000000"/>
              </w:rPr>
              <w:t xml:space="preserve"> </w:t>
            </w:r>
            <w:r w:rsidRPr="00E329AE">
              <w:rPr>
                <w:rFonts w:ascii="Calibri" w:hAnsi="Calibri"/>
                <w:sz w:val="28"/>
                <w:szCs w:val="28"/>
                <w:u w:color="000000"/>
              </w:rPr>
              <w:t>emulating the selfless, sacrificing, and submitting example of Christ.</w:t>
            </w:r>
          </w:p>
        </w:tc>
      </w:tr>
      <w:tr w:rsidR="00C251FE" w14:paraId="60EF70CC" w14:textId="77777777" w:rsidTr="00C251FE">
        <w:tc>
          <w:tcPr>
            <w:tcW w:w="2405" w:type="dxa"/>
          </w:tcPr>
          <w:p w14:paraId="2166593D" w14:textId="3DC76F63"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3</w:t>
            </w:r>
          </w:p>
        </w:tc>
        <w:tc>
          <w:tcPr>
            <w:tcW w:w="6611" w:type="dxa"/>
          </w:tcPr>
          <w:p w14:paraId="6E7A327A" w14:textId="4D920F56" w:rsidR="00C251FE" w:rsidRPr="00E329AE" w:rsidRDefault="00C251FE" w:rsidP="005F2D56">
            <w:pPr>
              <w:spacing w:after="120" w:line="276" w:lineRule="auto"/>
            </w:pPr>
            <w:r w:rsidRPr="00E329AE">
              <w:rPr>
                <w:rFonts w:ascii="Calibri" w:eastAsia="Calibri" w:hAnsi="Calibri" w:cs="Calibri"/>
                <w:sz w:val="28"/>
                <w:szCs w:val="28"/>
                <w:u w:color="000000"/>
              </w:rPr>
              <w:t xml:space="preserve">This tension in my thinking between </w:t>
            </w:r>
            <w:proofErr w:type="spellStart"/>
            <w:r w:rsidRPr="00E329AE">
              <w:rPr>
                <w:rFonts w:ascii="Calibri" w:hAnsi="Calibri"/>
                <w:i/>
                <w:iCs/>
                <w:sz w:val="28"/>
                <w:szCs w:val="28"/>
                <w:u w:color="000000"/>
              </w:rPr>
              <w:t>aofa’aluega</w:t>
            </w:r>
            <w:proofErr w:type="spellEnd"/>
            <w:r w:rsidRPr="00E329AE">
              <w:rPr>
                <w:rFonts w:ascii="Calibri" w:hAnsi="Calibri"/>
                <w:sz w:val="28"/>
                <w:szCs w:val="28"/>
                <w:u w:color="000000"/>
              </w:rPr>
              <w:t xml:space="preserve"> and </w:t>
            </w:r>
            <w:proofErr w:type="spellStart"/>
            <w:r w:rsidRPr="00E329AE">
              <w:rPr>
                <w:rFonts w:ascii="Calibri" w:hAnsi="Calibri"/>
                <w:i/>
                <w:iCs/>
                <w:sz w:val="28"/>
                <w:szCs w:val="28"/>
                <w:u w:color="000000"/>
              </w:rPr>
              <w:t>faife’au</w:t>
            </w:r>
            <w:proofErr w:type="spellEnd"/>
            <w:r w:rsidRPr="00E329AE">
              <w:rPr>
                <w:rFonts w:ascii="Calibri" w:hAnsi="Calibri"/>
                <w:sz w:val="28"/>
                <w:szCs w:val="28"/>
                <w:u w:color="000000"/>
              </w:rPr>
              <w:t xml:space="preserve"> is what I believe the Apostle Paul is referring to when he encourages us to, </w:t>
            </w:r>
            <w:r w:rsidRPr="00E329AE">
              <w:rPr>
                <w:rFonts w:ascii="Calibri" w:hAnsi="Calibri"/>
                <w:i/>
                <w:iCs/>
                <w:sz w:val="28"/>
                <w:szCs w:val="28"/>
                <w:u w:color="000000"/>
              </w:rPr>
              <w:t>‘Let this mind be in you which was also in Christ Jesus.’</w:t>
            </w:r>
          </w:p>
        </w:tc>
      </w:tr>
      <w:tr w:rsidR="00C251FE" w14:paraId="2CE9F38E" w14:textId="77777777" w:rsidTr="00C251FE">
        <w:tc>
          <w:tcPr>
            <w:tcW w:w="2405" w:type="dxa"/>
          </w:tcPr>
          <w:p w14:paraId="5CC73353" w14:textId="270910E4"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4</w:t>
            </w:r>
          </w:p>
        </w:tc>
        <w:tc>
          <w:tcPr>
            <w:tcW w:w="6611" w:type="dxa"/>
          </w:tcPr>
          <w:p w14:paraId="6108E299" w14:textId="20F609DD" w:rsidR="00C251FE" w:rsidRPr="00E329AE" w:rsidRDefault="00C251FE" w:rsidP="005F2D56">
            <w:pPr>
              <w:pStyle w:val="Body"/>
              <w:spacing w:line="276" w:lineRule="auto"/>
              <w:rPr>
                <w:rFonts w:ascii="Calibri" w:hAnsi="Calibri"/>
                <w:sz w:val="28"/>
                <w:szCs w:val="28"/>
                <w:u w:color="000000"/>
              </w:rPr>
            </w:pPr>
            <w:r w:rsidRPr="00E329AE">
              <w:rPr>
                <w:rFonts w:ascii="Calibri" w:eastAsia="Calibri" w:hAnsi="Calibri" w:cs="Calibri"/>
                <w:sz w:val="28"/>
                <w:szCs w:val="28"/>
                <w:u w:color="000000"/>
              </w:rPr>
              <w:t>This week we have reflected together on God</w:t>
            </w:r>
            <w:r w:rsidRPr="00E329AE">
              <w:rPr>
                <w:rFonts w:ascii="Calibri" w:hAnsi="Calibri"/>
                <w:sz w:val="28"/>
                <w:szCs w:val="28"/>
                <w:u w:color="000000"/>
              </w:rPr>
              <w:t xml:space="preserve">’s healing for our minds and bodies. For some of us the topics covered will have been challenging, but it is with hope that what we have learned will be of benefit; whether you or someone you </w:t>
            </w:r>
            <w:proofErr w:type="gramStart"/>
            <w:r w:rsidRPr="00E329AE">
              <w:rPr>
                <w:rFonts w:ascii="Calibri" w:hAnsi="Calibri"/>
                <w:sz w:val="28"/>
                <w:szCs w:val="28"/>
                <w:u w:color="000000"/>
              </w:rPr>
              <w:t>know</w:t>
            </w:r>
            <w:proofErr w:type="gramEnd"/>
            <w:r w:rsidRPr="00E329AE">
              <w:rPr>
                <w:rFonts w:ascii="Calibri" w:hAnsi="Calibri"/>
                <w:sz w:val="28"/>
                <w:szCs w:val="28"/>
                <w:u w:color="000000"/>
              </w:rPr>
              <w:t xml:space="preserve"> or love has experienced a mental health challenge, or is living with a mental health illness know that God is on your side. A mental health challenge does not mean we lose our connection with God. </w:t>
            </w:r>
          </w:p>
        </w:tc>
      </w:tr>
      <w:tr w:rsidR="00C251FE" w14:paraId="6902D3C7" w14:textId="77777777" w:rsidTr="00C251FE">
        <w:tc>
          <w:tcPr>
            <w:tcW w:w="2405" w:type="dxa"/>
          </w:tcPr>
          <w:p w14:paraId="26315E9C" w14:textId="21D9D232"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5</w:t>
            </w:r>
          </w:p>
        </w:tc>
        <w:tc>
          <w:tcPr>
            <w:tcW w:w="6611" w:type="dxa"/>
          </w:tcPr>
          <w:p w14:paraId="4F076036" w14:textId="71BF9ADA" w:rsidR="00C251FE" w:rsidRPr="00E329AE" w:rsidRDefault="00C251FE" w:rsidP="005F2D56">
            <w:pPr>
              <w:pStyle w:val="Body"/>
              <w:spacing w:line="276" w:lineRule="auto"/>
              <w:rPr>
                <w:rFonts w:ascii="Calibri" w:eastAsia="Calibri" w:hAnsi="Calibri" w:cs="Calibri"/>
                <w:sz w:val="28"/>
                <w:szCs w:val="28"/>
                <w:u w:color="000000"/>
              </w:rPr>
            </w:pPr>
            <w:r w:rsidRPr="00E329AE">
              <w:rPr>
                <w:rFonts w:ascii="Calibri" w:hAnsi="Calibri"/>
                <w:sz w:val="28"/>
                <w:szCs w:val="28"/>
                <w:u w:color="000000"/>
              </w:rPr>
              <w:t xml:space="preserve">Our loving God created us to experience wellness and wholeness of life, however sin entered our existence bringing ill health, </w:t>
            </w:r>
            <w:proofErr w:type="gramStart"/>
            <w:r w:rsidRPr="00E329AE">
              <w:rPr>
                <w:rFonts w:ascii="Calibri" w:hAnsi="Calibri"/>
                <w:sz w:val="28"/>
                <w:szCs w:val="28"/>
                <w:u w:color="000000"/>
              </w:rPr>
              <w:t>pain</w:t>
            </w:r>
            <w:proofErr w:type="gramEnd"/>
            <w:r w:rsidRPr="00E329AE">
              <w:rPr>
                <w:rFonts w:ascii="Calibri" w:hAnsi="Calibri"/>
                <w:sz w:val="28"/>
                <w:szCs w:val="28"/>
                <w:u w:color="000000"/>
              </w:rPr>
              <w:t xml:space="preserve"> and suffering. </w:t>
            </w:r>
          </w:p>
        </w:tc>
      </w:tr>
      <w:tr w:rsidR="00C251FE" w14:paraId="1C8B712C" w14:textId="77777777" w:rsidTr="00C251FE">
        <w:tc>
          <w:tcPr>
            <w:tcW w:w="2405" w:type="dxa"/>
          </w:tcPr>
          <w:p w14:paraId="2C83632B" w14:textId="3C619A10"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6</w:t>
            </w:r>
          </w:p>
        </w:tc>
        <w:tc>
          <w:tcPr>
            <w:tcW w:w="6611" w:type="dxa"/>
          </w:tcPr>
          <w:p w14:paraId="47803559" w14:textId="5B87097B" w:rsidR="00C251FE" w:rsidRPr="00E329AE" w:rsidRDefault="009C5BE2" w:rsidP="009C5BE2">
            <w:pPr>
              <w:pStyle w:val="Body"/>
              <w:spacing w:line="276" w:lineRule="auto"/>
              <w:rPr>
                <w:rFonts w:ascii="Calibri" w:eastAsia="Calibri" w:hAnsi="Calibri" w:cs="Calibri"/>
                <w:sz w:val="28"/>
                <w:szCs w:val="28"/>
                <w:u w:color="000000"/>
              </w:rPr>
            </w:pPr>
            <w:r w:rsidRPr="00E329AE">
              <w:rPr>
                <w:rFonts w:ascii="Calibri" w:hAnsi="Calibri"/>
                <w:sz w:val="28"/>
                <w:szCs w:val="28"/>
                <w:u w:color="000000"/>
              </w:rPr>
              <w:t xml:space="preserve">The good news is that God sent Jesus to restore the brokenness caused by sin in our lives. God’s healing of </w:t>
            </w:r>
            <w:r w:rsidRPr="00E329AE">
              <w:rPr>
                <w:rFonts w:ascii="Calibri" w:hAnsi="Calibri"/>
                <w:sz w:val="28"/>
                <w:szCs w:val="28"/>
                <w:u w:color="000000"/>
              </w:rPr>
              <w:lastRenderedPageBreak/>
              <w:t>our minds and</w:t>
            </w:r>
            <w:r w:rsidRPr="00E329AE">
              <w:rPr>
                <w:rFonts w:ascii="Calibri" w:hAnsi="Calibri"/>
                <w:sz w:val="28"/>
                <w:szCs w:val="28"/>
                <w:u w:color="000000"/>
              </w:rPr>
              <w:t xml:space="preserve"> </w:t>
            </w:r>
            <w:r w:rsidRPr="00E329AE">
              <w:rPr>
                <w:rFonts w:ascii="Calibri" w:hAnsi="Calibri"/>
                <w:sz w:val="28"/>
                <w:szCs w:val="28"/>
                <w:u w:color="000000"/>
              </w:rPr>
              <w:t>is a life-time commission of trusting in His divine will, Word, and way.</w:t>
            </w:r>
          </w:p>
        </w:tc>
      </w:tr>
      <w:tr w:rsidR="00C251FE" w14:paraId="2C94D176" w14:textId="77777777" w:rsidTr="00C251FE">
        <w:tc>
          <w:tcPr>
            <w:tcW w:w="2405" w:type="dxa"/>
          </w:tcPr>
          <w:p w14:paraId="2C8176A8" w14:textId="07601FBF" w:rsidR="00C251FE" w:rsidRPr="00C251FE" w:rsidRDefault="00C251FE" w:rsidP="00C251FE">
            <w:pPr>
              <w:spacing w:after="120" w:line="276" w:lineRule="auto"/>
              <w:rPr>
                <w:color w:val="FF0000"/>
              </w:rPr>
            </w:pPr>
            <w:r w:rsidRPr="00C251FE">
              <w:rPr>
                <w:color w:val="FF0000"/>
                <w:sz w:val="28"/>
                <w:szCs w:val="28"/>
              </w:rPr>
              <w:lastRenderedPageBreak/>
              <w:t>Slide #1</w:t>
            </w:r>
            <w:r>
              <w:rPr>
                <w:color w:val="FF0000"/>
                <w:sz w:val="28"/>
                <w:szCs w:val="28"/>
              </w:rPr>
              <w:t>7</w:t>
            </w:r>
          </w:p>
        </w:tc>
        <w:tc>
          <w:tcPr>
            <w:tcW w:w="6611" w:type="dxa"/>
          </w:tcPr>
          <w:p w14:paraId="2F40FA26" w14:textId="77777777" w:rsidR="005F2D56" w:rsidRPr="00E329AE" w:rsidRDefault="005F2D56" w:rsidP="009C5BE2">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 xml:space="preserve">At the very </w:t>
            </w:r>
            <w:proofErr w:type="spellStart"/>
            <w:r w:rsidRPr="00E329AE">
              <w:rPr>
                <w:rFonts w:ascii="Calibri" w:eastAsia="Calibri" w:hAnsi="Calibri" w:cs="Calibri"/>
                <w:sz w:val="28"/>
                <w:szCs w:val="28"/>
                <w:u w:color="000000"/>
              </w:rPr>
              <w:t>centre</w:t>
            </w:r>
            <w:proofErr w:type="spellEnd"/>
            <w:r w:rsidRPr="00E329AE">
              <w:rPr>
                <w:rFonts w:ascii="Calibri" w:eastAsia="Calibri" w:hAnsi="Calibri" w:cs="Calibri"/>
                <w:sz w:val="28"/>
                <w:szCs w:val="28"/>
                <w:u w:color="000000"/>
              </w:rPr>
              <w:t xml:space="preserve"> of following God</w:t>
            </w:r>
            <w:r w:rsidRPr="00E329AE">
              <w:rPr>
                <w:rFonts w:ascii="Calibri" w:hAnsi="Calibri"/>
                <w:sz w:val="28"/>
                <w:szCs w:val="28"/>
                <w:u w:color="000000"/>
              </w:rPr>
              <w:t>’s way, obeying His will and trusting His Word is the health of our minds. Our thoughts, decisions, habits, and emotions are worked through in our souls as we interact with the world around us. To confront the impact of sin in and around us God offers to us the ‘mindset of Christ Jesus’.</w:t>
            </w:r>
          </w:p>
          <w:p w14:paraId="6AC951A7" w14:textId="77777777" w:rsidR="005F2D56" w:rsidRPr="00E329AE" w:rsidRDefault="005F2D56" w:rsidP="009C5BE2">
            <w:pPr>
              <w:pStyle w:val="Body"/>
              <w:spacing w:line="276" w:lineRule="auto"/>
              <w:rPr>
                <w:rFonts w:ascii="Calibri" w:eastAsia="Calibri" w:hAnsi="Calibri" w:cs="Calibri"/>
                <w:sz w:val="28"/>
                <w:szCs w:val="28"/>
                <w:u w:color="000000"/>
              </w:rPr>
            </w:pPr>
          </w:p>
          <w:p w14:paraId="7DB1E46B" w14:textId="3EE5FA80" w:rsidR="00C251FE" w:rsidRPr="00E329AE" w:rsidRDefault="005F2D56" w:rsidP="009C5BE2">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God invites us to think as Jesus thought!</w:t>
            </w:r>
          </w:p>
        </w:tc>
      </w:tr>
      <w:tr w:rsidR="00C251FE" w14:paraId="1D40D58B" w14:textId="77777777" w:rsidTr="00C251FE">
        <w:tc>
          <w:tcPr>
            <w:tcW w:w="2405" w:type="dxa"/>
          </w:tcPr>
          <w:p w14:paraId="6434679E" w14:textId="0DAEA441"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8</w:t>
            </w:r>
          </w:p>
        </w:tc>
        <w:tc>
          <w:tcPr>
            <w:tcW w:w="6611" w:type="dxa"/>
          </w:tcPr>
          <w:p w14:paraId="49780ABD" w14:textId="091C2119" w:rsidR="00C251FE" w:rsidRPr="00E329AE" w:rsidRDefault="005F2D56" w:rsidP="009C5BE2">
            <w:pPr>
              <w:pStyle w:val="Body"/>
              <w:spacing w:line="276" w:lineRule="auto"/>
              <w:rPr>
                <w:rFonts w:ascii="Calibri" w:hAnsi="Calibri"/>
                <w:sz w:val="28"/>
                <w:szCs w:val="28"/>
                <w:u w:color="000000"/>
              </w:rPr>
            </w:pPr>
            <w:r w:rsidRPr="00E329AE">
              <w:rPr>
                <w:rFonts w:ascii="Calibri" w:eastAsia="Calibri" w:hAnsi="Calibri" w:cs="Calibri"/>
                <w:sz w:val="28"/>
                <w:szCs w:val="28"/>
                <w:u w:color="000000"/>
              </w:rPr>
              <w:t>God</w:t>
            </w:r>
            <w:r w:rsidRPr="00E329AE">
              <w:rPr>
                <w:rFonts w:ascii="Calibri" w:hAnsi="Calibri"/>
                <w:sz w:val="28"/>
                <w:szCs w:val="28"/>
                <w:u w:color="000000"/>
              </w:rPr>
              <w:t>’s way includes looking for what is best for others even if that means foregoing what is ours to claim, this can be difficult when helping those with mental health challenges.</w:t>
            </w:r>
            <w:r w:rsidR="009C5BE2" w:rsidRPr="00E329AE">
              <w:rPr>
                <w:rFonts w:ascii="Calibri" w:hAnsi="Calibri"/>
                <w:sz w:val="28"/>
                <w:szCs w:val="28"/>
                <w:u w:color="000000"/>
              </w:rPr>
              <w:t xml:space="preserve"> </w:t>
            </w:r>
            <w:r w:rsidR="009C5BE2" w:rsidRPr="00E329AE">
              <w:rPr>
                <w:rFonts w:ascii="Calibri" w:hAnsi="Calibri"/>
                <w:sz w:val="28"/>
                <w:szCs w:val="28"/>
                <w:u w:color="000000"/>
              </w:rPr>
              <w:t xml:space="preserve">bodies </w:t>
            </w:r>
            <w:proofErr w:type="gramStart"/>
            <w:r w:rsidR="009C5BE2" w:rsidRPr="00E329AE">
              <w:rPr>
                <w:rFonts w:ascii="Calibri" w:hAnsi="Calibri"/>
                <w:sz w:val="28"/>
                <w:szCs w:val="28"/>
                <w:u w:color="000000"/>
              </w:rPr>
              <w:t>is</w:t>
            </w:r>
            <w:proofErr w:type="gramEnd"/>
            <w:r w:rsidR="009C5BE2" w:rsidRPr="00E329AE">
              <w:rPr>
                <w:rFonts w:ascii="Calibri" w:hAnsi="Calibri"/>
                <w:sz w:val="28"/>
                <w:szCs w:val="28"/>
                <w:u w:color="000000"/>
              </w:rPr>
              <w:t xml:space="preserve"> a life-time commission of trusting in His divine will, Word, and way.</w:t>
            </w:r>
          </w:p>
        </w:tc>
      </w:tr>
      <w:tr w:rsidR="00C251FE" w14:paraId="734AB728" w14:textId="77777777" w:rsidTr="00C251FE">
        <w:tc>
          <w:tcPr>
            <w:tcW w:w="2405" w:type="dxa"/>
          </w:tcPr>
          <w:p w14:paraId="5B4D0A04" w14:textId="7FDFF81F" w:rsidR="00C251FE" w:rsidRPr="00C251FE" w:rsidRDefault="00C251FE" w:rsidP="00C251FE">
            <w:pPr>
              <w:spacing w:after="120" w:line="276" w:lineRule="auto"/>
              <w:rPr>
                <w:color w:val="FF0000"/>
              </w:rPr>
            </w:pPr>
            <w:r w:rsidRPr="00C251FE">
              <w:rPr>
                <w:color w:val="FF0000"/>
                <w:sz w:val="28"/>
                <w:szCs w:val="28"/>
              </w:rPr>
              <w:t>Slide #1</w:t>
            </w:r>
            <w:r>
              <w:rPr>
                <w:color w:val="FF0000"/>
                <w:sz w:val="28"/>
                <w:szCs w:val="28"/>
              </w:rPr>
              <w:t>9</w:t>
            </w:r>
          </w:p>
        </w:tc>
        <w:tc>
          <w:tcPr>
            <w:tcW w:w="6611" w:type="dxa"/>
          </w:tcPr>
          <w:p w14:paraId="35861119" w14:textId="6AA83AE9" w:rsidR="00C251FE" w:rsidRPr="00E329AE" w:rsidRDefault="005F2D56"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Our way and God</w:t>
            </w:r>
            <w:r w:rsidRPr="00E329AE">
              <w:rPr>
                <w:rFonts w:ascii="Calibri" w:hAnsi="Calibri"/>
                <w:sz w:val="28"/>
                <w:szCs w:val="28"/>
                <w:u w:color="000000"/>
              </w:rPr>
              <w:t>’s way are two incompatible ways of thinking. One is inward and promotes self. The other is outfacing and elevates sacrifice, service, and submission.</w:t>
            </w:r>
          </w:p>
        </w:tc>
      </w:tr>
      <w:tr w:rsidR="00C251FE" w14:paraId="2910A123" w14:textId="77777777" w:rsidTr="00C251FE">
        <w:tc>
          <w:tcPr>
            <w:tcW w:w="2405" w:type="dxa"/>
          </w:tcPr>
          <w:p w14:paraId="146179E3" w14:textId="50F75FA2"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20</w:t>
            </w:r>
          </w:p>
        </w:tc>
        <w:tc>
          <w:tcPr>
            <w:tcW w:w="6611" w:type="dxa"/>
          </w:tcPr>
          <w:p w14:paraId="7A8DB2C8" w14:textId="33698783" w:rsidR="00C251FE" w:rsidRPr="00E329AE" w:rsidRDefault="005F2D56"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 xml:space="preserve">Our way of thinking has been impacted by the self-defeating disease of sin. Our thoughts are riddled with the viruses of selfishness, </w:t>
            </w:r>
            <w:proofErr w:type="spellStart"/>
            <w:r w:rsidRPr="00E329AE">
              <w:rPr>
                <w:rFonts w:ascii="Calibri" w:eastAsia="Calibri" w:hAnsi="Calibri" w:cs="Calibri"/>
                <w:sz w:val="28"/>
                <w:szCs w:val="28"/>
                <w:u w:color="000000"/>
              </w:rPr>
              <w:t>self-centredness</w:t>
            </w:r>
            <w:proofErr w:type="spellEnd"/>
            <w:r w:rsidRPr="00E329AE">
              <w:rPr>
                <w:rFonts w:ascii="Calibri" w:eastAsia="Calibri" w:hAnsi="Calibri" w:cs="Calibri"/>
                <w:sz w:val="28"/>
                <w:szCs w:val="28"/>
                <w:u w:color="000000"/>
              </w:rPr>
              <w:t xml:space="preserve">, and pride. </w:t>
            </w:r>
          </w:p>
        </w:tc>
      </w:tr>
      <w:tr w:rsidR="001F79E1" w14:paraId="1C15809A" w14:textId="77777777" w:rsidTr="00C251FE">
        <w:tc>
          <w:tcPr>
            <w:tcW w:w="2405" w:type="dxa"/>
          </w:tcPr>
          <w:p w14:paraId="6B1DB056" w14:textId="75EA1834" w:rsidR="001F79E1" w:rsidRPr="00C251FE" w:rsidRDefault="001F79E1" w:rsidP="00C251FE">
            <w:pPr>
              <w:spacing w:after="120" w:line="276" w:lineRule="auto"/>
              <w:rPr>
                <w:color w:val="FF0000"/>
                <w:sz w:val="28"/>
                <w:szCs w:val="28"/>
              </w:rPr>
            </w:pPr>
            <w:r w:rsidRPr="00C251FE">
              <w:rPr>
                <w:color w:val="FF0000"/>
                <w:sz w:val="28"/>
                <w:szCs w:val="28"/>
              </w:rPr>
              <w:t>Slide #</w:t>
            </w:r>
            <w:r>
              <w:rPr>
                <w:color w:val="FF0000"/>
                <w:sz w:val="28"/>
                <w:szCs w:val="28"/>
              </w:rPr>
              <w:t>21</w:t>
            </w:r>
          </w:p>
        </w:tc>
        <w:tc>
          <w:tcPr>
            <w:tcW w:w="6611" w:type="dxa"/>
          </w:tcPr>
          <w:p w14:paraId="6D02B638" w14:textId="72806CF3" w:rsidR="001F79E1" w:rsidRPr="00E329AE" w:rsidRDefault="001F79E1"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God</w:t>
            </w:r>
            <w:r w:rsidRPr="00E329AE">
              <w:rPr>
                <w:rFonts w:ascii="Calibri" w:hAnsi="Calibri"/>
                <w:sz w:val="28"/>
                <w:szCs w:val="28"/>
                <w:u w:color="000000"/>
              </w:rPr>
              <w:t>’s way, as seen in Jesus, is founded in the principles of sacrifice, service, and submission. These attributes of God’s character are also the method of His mission to rescue humanity from the impacts of sin.</w:t>
            </w:r>
          </w:p>
        </w:tc>
      </w:tr>
      <w:tr w:rsidR="00C251FE" w14:paraId="62351562" w14:textId="77777777" w:rsidTr="00C251FE">
        <w:tc>
          <w:tcPr>
            <w:tcW w:w="2405" w:type="dxa"/>
          </w:tcPr>
          <w:p w14:paraId="7E028691" w14:textId="43B8FE73" w:rsidR="00C251FE" w:rsidRPr="00C251FE" w:rsidRDefault="001F79E1" w:rsidP="00C251FE">
            <w:pPr>
              <w:spacing w:after="120" w:line="276" w:lineRule="auto"/>
              <w:rPr>
                <w:color w:val="FF0000"/>
              </w:rPr>
            </w:pPr>
            <w:r w:rsidRPr="00C251FE">
              <w:rPr>
                <w:color w:val="FF0000"/>
                <w:sz w:val="28"/>
                <w:szCs w:val="28"/>
              </w:rPr>
              <w:t>Slide #</w:t>
            </w:r>
            <w:r>
              <w:rPr>
                <w:color w:val="FF0000"/>
                <w:sz w:val="28"/>
                <w:szCs w:val="28"/>
              </w:rPr>
              <w:t>22</w:t>
            </w:r>
          </w:p>
        </w:tc>
        <w:tc>
          <w:tcPr>
            <w:tcW w:w="6611" w:type="dxa"/>
          </w:tcPr>
          <w:p w14:paraId="41F15420" w14:textId="4C941843" w:rsidR="00C251FE" w:rsidRPr="00E329AE" w:rsidRDefault="005F2D56" w:rsidP="005F2D56">
            <w:pPr>
              <w:pStyle w:val="Body"/>
              <w:spacing w:line="276" w:lineRule="auto"/>
              <w:rPr>
                <w:rFonts w:ascii="Calibri" w:eastAsia="Calibri" w:hAnsi="Calibri" w:cs="Calibri"/>
                <w:sz w:val="28"/>
                <w:szCs w:val="28"/>
                <w:u w:color="000000"/>
              </w:rPr>
            </w:pPr>
            <w:r w:rsidRPr="00E329AE">
              <w:rPr>
                <w:rFonts w:ascii="Calibri" w:eastAsia="Calibri" w:hAnsi="Calibri" w:cs="Calibri"/>
                <w:sz w:val="28"/>
                <w:szCs w:val="28"/>
                <w:u w:color="000000"/>
              </w:rPr>
              <w:t>Let me share an example of a Samoan pastor who understood and was able to take on Jesus</w:t>
            </w:r>
            <w:r w:rsidRPr="00E329AE">
              <w:rPr>
                <w:rFonts w:ascii="Calibri" w:hAnsi="Calibri"/>
                <w:sz w:val="28"/>
                <w:szCs w:val="28"/>
                <w:u w:color="000000"/>
              </w:rPr>
              <w:t xml:space="preserve">’ way of mission thinking. He is the late Pr. Eddie Erika. Pr. Eddie would intentionally find ways to avoid the preferential treatment given to Samoan pastors. He would do this not only because of who he was, but also to model and instruct. For example, he would refuse to sit at the head </w:t>
            </w:r>
            <w:r w:rsidRPr="00E329AE">
              <w:rPr>
                <w:rFonts w:ascii="Calibri" w:hAnsi="Calibri"/>
                <w:sz w:val="28"/>
                <w:szCs w:val="28"/>
                <w:u w:color="000000"/>
              </w:rPr>
              <w:lastRenderedPageBreak/>
              <w:t>table that was reserved for pastors at special functions. However, I believe the most extraordinary ‘thinking like Jesus’ action that he took was in his retirement. When he retired from paid pastoral ministry Pr. Eddie made an unusual, even perplexing request. He asked that his ordination as a pastor also be retired. The truth be told, his ordination was his privilege to hold on to. He had ‘earned’ it. But when questioned he insisted on the withdrawal of his credentials, explaining that this was so he could no longer be treated as a pastor, but as one of the church members,</w:t>
            </w:r>
          </w:p>
        </w:tc>
      </w:tr>
      <w:tr w:rsidR="00C251FE" w14:paraId="16CD0C96" w14:textId="77777777" w:rsidTr="00C251FE">
        <w:tc>
          <w:tcPr>
            <w:tcW w:w="2405" w:type="dxa"/>
          </w:tcPr>
          <w:p w14:paraId="29822E90" w14:textId="618712C3" w:rsidR="00C251FE" w:rsidRPr="00C251FE" w:rsidRDefault="001F79E1" w:rsidP="00C251FE">
            <w:pPr>
              <w:spacing w:after="120" w:line="276" w:lineRule="auto"/>
              <w:rPr>
                <w:color w:val="FF0000"/>
              </w:rPr>
            </w:pPr>
            <w:r w:rsidRPr="00C251FE">
              <w:rPr>
                <w:color w:val="FF0000"/>
                <w:sz w:val="28"/>
                <w:szCs w:val="28"/>
              </w:rPr>
              <w:lastRenderedPageBreak/>
              <w:t>Slide #</w:t>
            </w:r>
            <w:r>
              <w:rPr>
                <w:color w:val="FF0000"/>
                <w:sz w:val="28"/>
                <w:szCs w:val="28"/>
              </w:rPr>
              <w:t>23</w:t>
            </w:r>
          </w:p>
        </w:tc>
        <w:tc>
          <w:tcPr>
            <w:tcW w:w="6611" w:type="dxa"/>
          </w:tcPr>
          <w:p w14:paraId="02411B9D" w14:textId="6D494704" w:rsidR="00C251FE" w:rsidRPr="00E329AE" w:rsidRDefault="005F2D56" w:rsidP="005F2D56">
            <w:pPr>
              <w:spacing w:after="120" w:line="276" w:lineRule="auto"/>
            </w:pPr>
            <w:r w:rsidRPr="00E329AE">
              <w:rPr>
                <w:rFonts w:ascii="Calibri" w:eastAsia="Calibri" w:hAnsi="Calibri" w:cs="Calibri"/>
                <w:sz w:val="28"/>
                <w:szCs w:val="28"/>
                <w:u w:color="000000"/>
              </w:rPr>
              <w:t>Jesus</w:t>
            </w:r>
            <w:r w:rsidRPr="00E329AE">
              <w:rPr>
                <w:rFonts w:ascii="Calibri" w:hAnsi="Calibri"/>
                <w:sz w:val="28"/>
                <w:szCs w:val="28"/>
                <w:u w:color="000000"/>
              </w:rPr>
              <w:t>’ invites us to a way of thinking that recognises God is on a mission to rescue all of humanity from the entrapment of sin by defeating self-centredness, decreasing the grip of greed, and dismissing the desire to be better, higher, or greater than one another.</w:t>
            </w:r>
          </w:p>
        </w:tc>
      </w:tr>
      <w:tr w:rsidR="00C251FE" w14:paraId="7D4113C4" w14:textId="77777777" w:rsidTr="00C251FE">
        <w:tc>
          <w:tcPr>
            <w:tcW w:w="2405" w:type="dxa"/>
          </w:tcPr>
          <w:p w14:paraId="536892F6" w14:textId="5DB2798A"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2</w:t>
            </w:r>
            <w:r w:rsidR="001F79E1">
              <w:rPr>
                <w:color w:val="FF0000"/>
                <w:sz w:val="28"/>
                <w:szCs w:val="28"/>
              </w:rPr>
              <w:t>4</w:t>
            </w:r>
          </w:p>
        </w:tc>
        <w:tc>
          <w:tcPr>
            <w:tcW w:w="6611" w:type="dxa"/>
          </w:tcPr>
          <w:p w14:paraId="6DDAC83F" w14:textId="7233A517" w:rsidR="00C251FE" w:rsidRPr="00E329AE" w:rsidRDefault="005F2D56" w:rsidP="00731C3D">
            <w:pPr>
              <w:pStyle w:val="Body"/>
              <w:spacing w:line="276" w:lineRule="auto"/>
              <w:rPr>
                <w:rFonts w:ascii="Times New Roman" w:eastAsia="Times New Roman" w:hAnsi="Times New Roman" w:cs="Times New Roman"/>
                <w:sz w:val="28"/>
                <w:szCs w:val="28"/>
                <w:u w:color="000000"/>
              </w:rPr>
            </w:pPr>
            <w:r w:rsidRPr="00E329AE">
              <w:rPr>
                <w:rFonts w:ascii="Calibri" w:eastAsia="Calibri" w:hAnsi="Calibri" w:cs="Calibri"/>
                <w:sz w:val="28"/>
                <w:szCs w:val="28"/>
                <w:u w:color="000000"/>
              </w:rPr>
              <w:t>Our Father, through our Lord Jesus, and by the power of His Spirit calls us to give up our privilege, forsake our status, and give up earthly position for God</w:t>
            </w:r>
            <w:r w:rsidRPr="00E329AE">
              <w:rPr>
                <w:rFonts w:ascii="Calibri" w:hAnsi="Calibri"/>
                <w:sz w:val="28"/>
                <w:szCs w:val="28"/>
                <w:u w:color="000000"/>
              </w:rPr>
              <w:t>’s plan of unity and equality for all people under the cross of Christ.</w:t>
            </w:r>
          </w:p>
        </w:tc>
      </w:tr>
      <w:tr w:rsidR="00C251FE" w14:paraId="7BDA5285" w14:textId="77777777" w:rsidTr="00C251FE">
        <w:tc>
          <w:tcPr>
            <w:tcW w:w="2405" w:type="dxa"/>
          </w:tcPr>
          <w:p w14:paraId="44A04236" w14:textId="0DC31868" w:rsidR="00C251FE" w:rsidRPr="00C251FE" w:rsidRDefault="00C251FE" w:rsidP="00C251FE">
            <w:pPr>
              <w:spacing w:after="120" w:line="276" w:lineRule="auto"/>
              <w:rPr>
                <w:color w:val="FF0000"/>
              </w:rPr>
            </w:pPr>
            <w:r w:rsidRPr="00C251FE">
              <w:rPr>
                <w:color w:val="FF0000"/>
                <w:sz w:val="28"/>
                <w:szCs w:val="28"/>
              </w:rPr>
              <w:t>Slide #</w:t>
            </w:r>
            <w:r>
              <w:rPr>
                <w:color w:val="FF0000"/>
                <w:sz w:val="28"/>
                <w:szCs w:val="28"/>
              </w:rPr>
              <w:t>2</w:t>
            </w:r>
            <w:r w:rsidR="001F79E1">
              <w:rPr>
                <w:color w:val="FF0000"/>
                <w:sz w:val="28"/>
                <w:szCs w:val="28"/>
              </w:rPr>
              <w:t>5</w:t>
            </w:r>
          </w:p>
        </w:tc>
        <w:tc>
          <w:tcPr>
            <w:tcW w:w="6611" w:type="dxa"/>
          </w:tcPr>
          <w:p w14:paraId="0B34352F" w14:textId="77777777" w:rsidR="005F2D56" w:rsidRPr="00E329AE" w:rsidRDefault="005F2D56" w:rsidP="005F2D56">
            <w:pPr>
              <w:pStyle w:val="Body"/>
              <w:rPr>
                <w:rFonts w:ascii="Calibri" w:eastAsia="Calibri" w:hAnsi="Calibri" w:cs="Calibri"/>
                <w:sz w:val="28"/>
                <w:szCs w:val="28"/>
              </w:rPr>
            </w:pPr>
          </w:p>
          <w:p w14:paraId="6CE9058B" w14:textId="77777777" w:rsidR="005F2D56" w:rsidRPr="00E329AE" w:rsidRDefault="005F2D56" w:rsidP="005F2D56">
            <w:pPr>
              <w:pStyle w:val="Body"/>
              <w:jc w:val="center"/>
              <w:rPr>
                <w:rFonts w:ascii="Calibri" w:eastAsia="Calibri" w:hAnsi="Calibri" w:cs="Calibri"/>
                <w:sz w:val="28"/>
                <w:szCs w:val="28"/>
              </w:rPr>
            </w:pPr>
            <w:r w:rsidRPr="00E329AE">
              <w:rPr>
                <w:rFonts w:ascii="Calibri" w:hAnsi="Calibri"/>
                <w:sz w:val="28"/>
                <w:szCs w:val="28"/>
              </w:rPr>
              <w:t>“In your relationships with one another,</w:t>
            </w:r>
            <w:r w:rsidRPr="00E329AE">
              <w:rPr>
                <w:rFonts w:ascii="Calibri" w:hAnsi="Calibri"/>
                <w:sz w:val="28"/>
                <w:szCs w:val="28"/>
              </w:rPr>
              <w:br/>
              <w:t>have the same mindset as Christ Jesus:</w:t>
            </w:r>
            <w:r w:rsidRPr="00E329AE">
              <w:rPr>
                <w:rFonts w:ascii="Calibri" w:hAnsi="Calibri"/>
                <w:sz w:val="28"/>
                <w:szCs w:val="28"/>
              </w:rPr>
              <w:br/>
              <w:t>Who, being in very nature God,</w:t>
            </w:r>
            <w:r w:rsidRPr="00E329AE">
              <w:rPr>
                <w:rFonts w:ascii="Calibri" w:hAnsi="Calibri"/>
                <w:sz w:val="28"/>
                <w:szCs w:val="28"/>
              </w:rPr>
              <w:br/>
              <w:t>did not consider equality with God</w:t>
            </w:r>
            <w:r w:rsidRPr="00E329AE">
              <w:rPr>
                <w:rFonts w:ascii="Calibri" w:hAnsi="Calibri"/>
                <w:sz w:val="28"/>
                <w:szCs w:val="28"/>
              </w:rPr>
              <w:br/>
              <w:t>something to be used to his own advantage;</w:t>
            </w:r>
            <w:r w:rsidRPr="00E329AE">
              <w:rPr>
                <w:rFonts w:ascii="Calibri" w:hAnsi="Calibri"/>
                <w:sz w:val="28"/>
                <w:szCs w:val="28"/>
              </w:rPr>
              <w:br/>
              <w:t>rather, he made himself nothing</w:t>
            </w:r>
            <w:r w:rsidRPr="00E329AE">
              <w:rPr>
                <w:rFonts w:ascii="Calibri" w:hAnsi="Calibri"/>
                <w:sz w:val="28"/>
                <w:szCs w:val="28"/>
              </w:rPr>
              <w:br/>
              <w:t>by taking the very nature of a servant,</w:t>
            </w:r>
            <w:r w:rsidRPr="00E329AE">
              <w:rPr>
                <w:rFonts w:ascii="Calibri" w:hAnsi="Calibri"/>
                <w:sz w:val="28"/>
                <w:szCs w:val="28"/>
              </w:rPr>
              <w:br/>
              <w:t>being made in human likeness.</w:t>
            </w:r>
            <w:r w:rsidRPr="00E329AE">
              <w:rPr>
                <w:rFonts w:ascii="Calibri" w:hAnsi="Calibri"/>
                <w:sz w:val="28"/>
                <w:szCs w:val="28"/>
              </w:rPr>
              <w:br/>
              <w:t>And being found in appearance as a man,</w:t>
            </w:r>
            <w:r w:rsidRPr="00E329AE">
              <w:rPr>
                <w:rFonts w:ascii="Calibri" w:hAnsi="Calibri"/>
                <w:sz w:val="28"/>
                <w:szCs w:val="28"/>
              </w:rPr>
              <w:br/>
              <w:t>he humbled himself</w:t>
            </w:r>
            <w:r w:rsidRPr="00E329AE">
              <w:rPr>
                <w:rFonts w:ascii="Calibri" w:hAnsi="Calibri"/>
                <w:sz w:val="28"/>
                <w:szCs w:val="28"/>
              </w:rPr>
              <w:br/>
              <w:t>by becoming obedient to death</w:t>
            </w:r>
            <w:r w:rsidRPr="00E329AE">
              <w:rPr>
                <w:rFonts w:ascii="Calibri" w:hAnsi="Calibri"/>
                <w:sz w:val="28"/>
                <w:szCs w:val="28"/>
              </w:rPr>
              <w:br/>
              <w:t>—even death on a cross.”</w:t>
            </w:r>
          </w:p>
          <w:p w14:paraId="42868B8C" w14:textId="77777777" w:rsidR="005F2D56" w:rsidRPr="00E329AE" w:rsidRDefault="005F2D56" w:rsidP="005F2D56">
            <w:pPr>
              <w:pStyle w:val="Body"/>
              <w:jc w:val="center"/>
              <w:rPr>
                <w:rFonts w:ascii="Calibri" w:eastAsia="Calibri" w:hAnsi="Calibri" w:cs="Calibri"/>
                <w:sz w:val="28"/>
                <w:szCs w:val="28"/>
              </w:rPr>
            </w:pPr>
          </w:p>
          <w:p w14:paraId="5318DCC5" w14:textId="6873A0AC" w:rsidR="00C251FE" w:rsidRPr="00E329AE" w:rsidRDefault="005F2D56" w:rsidP="005F2D56">
            <w:pPr>
              <w:pStyle w:val="Body"/>
              <w:jc w:val="center"/>
              <w:rPr>
                <w:rFonts w:ascii="Calibri" w:hAnsi="Calibri"/>
                <w:sz w:val="28"/>
                <w:szCs w:val="28"/>
              </w:rPr>
            </w:pPr>
            <w:r w:rsidRPr="00E329AE">
              <w:rPr>
                <w:rFonts w:ascii="Calibri" w:hAnsi="Calibri"/>
                <w:sz w:val="28"/>
                <w:szCs w:val="28"/>
              </w:rPr>
              <w:lastRenderedPageBreak/>
              <w:t>Philippians 2:6-7 New International Version</w:t>
            </w:r>
          </w:p>
        </w:tc>
      </w:tr>
      <w:tr w:rsidR="00C251FE" w14:paraId="0C6697C5" w14:textId="77777777" w:rsidTr="00C251FE">
        <w:tc>
          <w:tcPr>
            <w:tcW w:w="2405" w:type="dxa"/>
          </w:tcPr>
          <w:p w14:paraId="019CBA2C" w14:textId="65C2D687" w:rsidR="00C251FE" w:rsidRPr="00C251FE" w:rsidRDefault="00C251FE" w:rsidP="00C251FE">
            <w:pPr>
              <w:spacing w:after="120" w:line="276" w:lineRule="auto"/>
              <w:rPr>
                <w:color w:val="FF0000"/>
              </w:rPr>
            </w:pPr>
            <w:r w:rsidRPr="00C251FE">
              <w:rPr>
                <w:color w:val="FF0000"/>
                <w:sz w:val="28"/>
                <w:szCs w:val="28"/>
              </w:rPr>
              <w:lastRenderedPageBreak/>
              <w:t>Slide #</w:t>
            </w:r>
            <w:r>
              <w:rPr>
                <w:color w:val="FF0000"/>
                <w:sz w:val="28"/>
                <w:szCs w:val="28"/>
              </w:rPr>
              <w:t>2</w:t>
            </w:r>
            <w:r w:rsidR="001F79E1">
              <w:rPr>
                <w:color w:val="FF0000"/>
                <w:sz w:val="28"/>
                <w:szCs w:val="28"/>
              </w:rPr>
              <w:t>6</w:t>
            </w:r>
          </w:p>
        </w:tc>
        <w:tc>
          <w:tcPr>
            <w:tcW w:w="6611" w:type="dxa"/>
          </w:tcPr>
          <w:p w14:paraId="4D96CCD8" w14:textId="5582B6A7" w:rsidR="005F2D56" w:rsidRPr="00E329AE" w:rsidRDefault="00731C3D" w:rsidP="005F2D56">
            <w:pPr>
              <w:pStyle w:val="Body"/>
              <w:rPr>
                <w:rFonts w:ascii="Calibri" w:hAnsi="Calibri"/>
                <w:b/>
                <w:bCs/>
                <w:i/>
                <w:iCs/>
                <w:sz w:val="28"/>
                <w:szCs w:val="28"/>
              </w:rPr>
            </w:pPr>
            <w:r w:rsidRPr="00E329AE">
              <w:rPr>
                <w:rFonts w:ascii="Calibri" w:hAnsi="Calibri"/>
                <w:b/>
                <w:bCs/>
                <w:i/>
                <w:iCs/>
                <w:sz w:val="28"/>
                <w:szCs w:val="28"/>
              </w:rPr>
              <w:t>Suggestions f</w:t>
            </w:r>
            <w:r w:rsidR="005F2D56" w:rsidRPr="00E329AE">
              <w:rPr>
                <w:rFonts w:ascii="Calibri" w:hAnsi="Calibri"/>
                <w:b/>
                <w:bCs/>
                <w:i/>
                <w:iCs/>
                <w:sz w:val="28"/>
                <w:szCs w:val="28"/>
              </w:rPr>
              <w:t>or private reflection:</w:t>
            </w:r>
          </w:p>
          <w:p w14:paraId="2D3D49D2" w14:textId="77777777" w:rsidR="005F2D56" w:rsidRPr="00E329AE" w:rsidRDefault="005F2D56" w:rsidP="005F2D56">
            <w:pPr>
              <w:pStyle w:val="Body"/>
              <w:numPr>
                <w:ilvl w:val="0"/>
                <w:numId w:val="2"/>
              </w:numPr>
              <w:rPr>
                <w:rFonts w:ascii="Calibri" w:hAnsi="Calibri"/>
                <w:sz w:val="28"/>
                <w:szCs w:val="28"/>
              </w:rPr>
            </w:pPr>
            <w:r w:rsidRPr="00E329AE">
              <w:rPr>
                <w:rFonts w:ascii="Calibri" w:hAnsi="Calibri"/>
                <w:sz w:val="28"/>
                <w:szCs w:val="28"/>
              </w:rPr>
              <w:t>When thinking of my attitude towards mental health, in what way does my thinking align with that of Jesus and in what ways am I challenged?</w:t>
            </w:r>
          </w:p>
          <w:p w14:paraId="2345BE7B" w14:textId="77777777" w:rsidR="005F2D56" w:rsidRPr="00E329AE" w:rsidRDefault="005F2D56" w:rsidP="005F2D56">
            <w:pPr>
              <w:pStyle w:val="Body"/>
              <w:numPr>
                <w:ilvl w:val="0"/>
                <w:numId w:val="2"/>
              </w:numPr>
              <w:rPr>
                <w:rFonts w:ascii="Calibri" w:hAnsi="Calibri"/>
                <w:sz w:val="28"/>
                <w:szCs w:val="28"/>
              </w:rPr>
            </w:pPr>
            <w:r w:rsidRPr="00E329AE">
              <w:rPr>
                <w:rFonts w:ascii="Calibri" w:hAnsi="Calibri"/>
                <w:sz w:val="28"/>
                <w:szCs w:val="28"/>
              </w:rPr>
              <w:t>Since I have come to know God, how have my priorities and my attitude to others changed? Can this be reflected in my interactions with those experiencing mental health challenges?</w:t>
            </w:r>
          </w:p>
          <w:p w14:paraId="45A92935" w14:textId="77777777" w:rsidR="005F2D56" w:rsidRPr="00E329AE" w:rsidRDefault="005F2D56" w:rsidP="005F2D56">
            <w:pPr>
              <w:pStyle w:val="Body"/>
              <w:numPr>
                <w:ilvl w:val="0"/>
                <w:numId w:val="2"/>
              </w:numPr>
              <w:rPr>
                <w:rFonts w:ascii="Calibri" w:hAnsi="Calibri"/>
                <w:sz w:val="28"/>
                <w:szCs w:val="28"/>
              </w:rPr>
            </w:pPr>
            <w:r w:rsidRPr="00E329AE">
              <w:rPr>
                <w:rFonts w:ascii="Calibri" w:hAnsi="Calibri"/>
                <w:sz w:val="28"/>
                <w:szCs w:val="28"/>
                <w:u w:color="000000"/>
              </w:rPr>
              <w:t>What Bible character reminds me of the</w:t>
            </w:r>
            <w:r w:rsidRPr="00E329AE">
              <w:rPr>
                <w:rFonts w:ascii="Calibri" w:hAnsi="Calibri"/>
                <w:i/>
                <w:iCs/>
                <w:sz w:val="28"/>
                <w:szCs w:val="28"/>
                <w:u w:color="000000"/>
              </w:rPr>
              <w:t xml:space="preserve"> ‘</w:t>
            </w:r>
            <w:proofErr w:type="spellStart"/>
            <w:r w:rsidRPr="00E329AE">
              <w:rPr>
                <w:rFonts w:ascii="Calibri" w:hAnsi="Calibri"/>
                <w:i/>
                <w:iCs/>
                <w:sz w:val="28"/>
                <w:szCs w:val="28"/>
                <w:u w:color="000000"/>
              </w:rPr>
              <w:t>aofa’alupega</w:t>
            </w:r>
            <w:proofErr w:type="spellEnd"/>
            <w:r w:rsidRPr="00E329AE">
              <w:rPr>
                <w:rFonts w:ascii="Calibri" w:hAnsi="Calibri"/>
                <w:i/>
                <w:iCs/>
                <w:sz w:val="28"/>
                <w:szCs w:val="28"/>
                <w:u w:color="000000"/>
              </w:rPr>
              <w:t xml:space="preserve">’ </w:t>
            </w:r>
            <w:r w:rsidRPr="00E329AE">
              <w:rPr>
                <w:rFonts w:ascii="Calibri" w:hAnsi="Calibri"/>
                <w:sz w:val="28"/>
                <w:szCs w:val="28"/>
                <w:u w:color="000000"/>
              </w:rPr>
              <w:t>(head of all titles) role of spiritual leadership?  Find a text to support this view.</w:t>
            </w:r>
          </w:p>
          <w:p w14:paraId="749ED537" w14:textId="72C5B201" w:rsidR="00C251FE" w:rsidRPr="00E329AE" w:rsidRDefault="005F2D56" w:rsidP="005F2D56">
            <w:pPr>
              <w:pStyle w:val="Body"/>
              <w:numPr>
                <w:ilvl w:val="0"/>
                <w:numId w:val="2"/>
              </w:numPr>
              <w:rPr>
                <w:rFonts w:ascii="Calibri" w:hAnsi="Calibri"/>
                <w:sz w:val="28"/>
                <w:szCs w:val="28"/>
              </w:rPr>
            </w:pPr>
            <w:r w:rsidRPr="00E329AE">
              <w:rPr>
                <w:rFonts w:ascii="Calibri" w:hAnsi="Calibri"/>
                <w:i/>
                <w:iCs/>
                <w:sz w:val="28"/>
                <w:szCs w:val="28"/>
                <w:u w:color="000000"/>
              </w:rPr>
              <w:t>Other than Jesus, which Bible character is most closely aligned to the ‘</w:t>
            </w:r>
            <w:proofErr w:type="spellStart"/>
            <w:r w:rsidRPr="00E329AE">
              <w:rPr>
                <w:rFonts w:ascii="Calibri" w:hAnsi="Calibri"/>
                <w:i/>
                <w:iCs/>
                <w:sz w:val="28"/>
                <w:szCs w:val="28"/>
                <w:u w:color="000000"/>
              </w:rPr>
              <w:t>faife’au</w:t>
            </w:r>
            <w:proofErr w:type="spellEnd"/>
            <w:r w:rsidRPr="00E329AE">
              <w:rPr>
                <w:rFonts w:ascii="Calibri" w:hAnsi="Calibri"/>
                <w:i/>
                <w:iCs/>
                <w:sz w:val="28"/>
                <w:szCs w:val="28"/>
                <w:u w:color="000000"/>
              </w:rPr>
              <w:t xml:space="preserve">’ </w:t>
            </w:r>
            <w:r w:rsidRPr="00E329AE">
              <w:rPr>
                <w:rFonts w:ascii="Calibri" w:hAnsi="Calibri"/>
                <w:sz w:val="28"/>
                <w:szCs w:val="28"/>
                <w:u w:color="000000"/>
              </w:rPr>
              <w:t>(doer of chores) role of spiritual leadership? Find a text to support this view.</w:t>
            </w:r>
          </w:p>
        </w:tc>
      </w:tr>
      <w:tr w:rsidR="00C251FE" w14:paraId="3820BE9B" w14:textId="77777777" w:rsidTr="00C251FE">
        <w:tc>
          <w:tcPr>
            <w:tcW w:w="2405" w:type="dxa"/>
          </w:tcPr>
          <w:p w14:paraId="56D91816" w14:textId="7EACDAF9" w:rsidR="00C251FE" w:rsidRPr="00C251FE" w:rsidRDefault="00C251FE" w:rsidP="00C251FE">
            <w:pPr>
              <w:spacing w:after="120" w:line="276" w:lineRule="auto"/>
              <w:rPr>
                <w:color w:val="FF0000"/>
              </w:rPr>
            </w:pPr>
          </w:p>
        </w:tc>
        <w:tc>
          <w:tcPr>
            <w:tcW w:w="6611" w:type="dxa"/>
          </w:tcPr>
          <w:p w14:paraId="617DF4AF" w14:textId="77777777" w:rsidR="00C251FE" w:rsidRPr="00E329AE" w:rsidRDefault="00C251FE" w:rsidP="00C251FE">
            <w:pPr>
              <w:spacing w:after="120" w:line="276" w:lineRule="auto"/>
            </w:pPr>
          </w:p>
        </w:tc>
      </w:tr>
      <w:tr w:rsidR="00C251FE" w14:paraId="5F17B422" w14:textId="77777777" w:rsidTr="00C251FE">
        <w:tc>
          <w:tcPr>
            <w:tcW w:w="2405" w:type="dxa"/>
          </w:tcPr>
          <w:p w14:paraId="5B3D22C3" w14:textId="48596BCE" w:rsidR="00C251FE" w:rsidRPr="00C251FE" w:rsidRDefault="00C251FE" w:rsidP="00C251FE">
            <w:pPr>
              <w:spacing w:after="120" w:line="276" w:lineRule="auto"/>
              <w:rPr>
                <w:color w:val="FF0000"/>
              </w:rPr>
            </w:pPr>
          </w:p>
        </w:tc>
        <w:tc>
          <w:tcPr>
            <w:tcW w:w="6611" w:type="dxa"/>
          </w:tcPr>
          <w:p w14:paraId="536B869A" w14:textId="77777777" w:rsidR="00C251FE" w:rsidRPr="00E329AE" w:rsidRDefault="00C251FE" w:rsidP="00C251FE">
            <w:pPr>
              <w:spacing w:after="120" w:line="276" w:lineRule="auto"/>
            </w:pPr>
          </w:p>
        </w:tc>
      </w:tr>
      <w:tr w:rsidR="00C251FE" w14:paraId="25E5206D" w14:textId="77777777" w:rsidTr="00C251FE">
        <w:tc>
          <w:tcPr>
            <w:tcW w:w="2405" w:type="dxa"/>
          </w:tcPr>
          <w:p w14:paraId="2B6675A9" w14:textId="2989A6AA" w:rsidR="00C251FE" w:rsidRPr="00C251FE" w:rsidRDefault="00C251FE" w:rsidP="00C251FE">
            <w:pPr>
              <w:spacing w:after="120" w:line="276" w:lineRule="auto"/>
              <w:rPr>
                <w:color w:val="FF0000"/>
              </w:rPr>
            </w:pPr>
          </w:p>
        </w:tc>
        <w:tc>
          <w:tcPr>
            <w:tcW w:w="6611" w:type="dxa"/>
          </w:tcPr>
          <w:p w14:paraId="14BCB129" w14:textId="77777777" w:rsidR="00C251FE" w:rsidRPr="00E329AE" w:rsidRDefault="00C251FE" w:rsidP="00C251FE">
            <w:pPr>
              <w:spacing w:after="120" w:line="276" w:lineRule="auto"/>
            </w:pPr>
          </w:p>
        </w:tc>
      </w:tr>
    </w:tbl>
    <w:p w14:paraId="30CE56DB" w14:textId="77777777" w:rsidR="00C251FE" w:rsidRDefault="00C251FE"/>
    <w:sectPr w:rsidR="00C251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66AAA"/>
    <w:multiLevelType w:val="hybridMultilevel"/>
    <w:tmpl w:val="72E09F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7823276E"/>
    <w:multiLevelType w:val="hybridMultilevel"/>
    <w:tmpl w:val="C428A7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941914088">
    <w:abstractNumId w:val="0"/>
  </w:num>
  <w:num w:numId="2" w16cid:durableId="1279877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1FE"/>
    <w:rsid w:val="001F79E1"/>
    <w:rsid w:val="00255C57"/>
    <w:rsid w:val="0040207D"/>
    <w:rsid w:val="00476588"/>
    <w:rsid w:val="005C36C5"/>
    <w:rsid w:val="005F2D56"/>
    <w:rsid w:val="006B31F0"/>
    <w:rsid w:val="00731C3D"/>
    <w:rsid w:val="00835928"/>
    <w:rsid w:val="009C5BE2"/>
    <w:rsid w:val="00C251FE"/>
    <w:rsid w:val="00D325E6"/>
    <w:rsid w:val="00D333EA"/>
    <w:rsid w:val="00E329A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0CD3"/>
  <w15:chartTrackingRefBased/>
  <w15:docId w15:val="{7DABF131-4866-401B-B265-58178BB6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1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next w:val="Normal"/>
    <w:link w:val="TitleChar"/>
    <w:uiPriority w:val="10"/>
    <w:qFormat/>
    <w:rsid w:val="00C251FE"/>
    <w:pPr>
      <w:keepNext/>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60"/>
      <w:szCs w:val="60"/>
      <w:bdr w:val="nil"/>
      <w:lang w:val="en-US" w:eastAsia="en-NZ"/>
      <w14:textOutline w14:w="0" w14:cap="flat" w14:cmpd="sng" w14:algn="ctr">
        <w14:noFill/>
        <w14:prstDash w14:val="solid"/>
        <w14:bevel/>
      </w14:textOutline>
    </w:rPr>
  </w:style>
  <w:style w:type="character" w:customStyle="1" w:styleId="TitleChar">
    <w:name w:val="Title Char"/>
    <w:basedOn w:val="DefaultParagraphFont"/>
    <w:link w:val="Title"/>
    <w:uiPriority w:val="10"/>
    <w:rsid w:val="00C251FE"/>
    <w:rPr>
      <w:rFonts w:ascii="Helvetica Neue" w:eastAsia="Arial Unicode MS" w:hAnsi="Helvetica Neue" w:cs="Arial Unicode MS"/>
      <w:b/>
      <w:bCs/>
      <w:color w:val="000000"/>
      <w:sz w:val="60"/>
      <w:szCs w:val="60"/>
      <w:bdr w:val="nil"/>
      <w:lang w:val="en-US" w:eastAsia="en-NZ"/>
      <w14:textOutline w14:w="0" w14:cap="flat" w14:cmpd="sng" w14:algn="ctr">
        <w14:noFill/>
        <w14:prstDash w14:val="solid"/>
        <w14:bevel/>
      </w14:textOutline>
    </w:rPr>
  </w:style>
  <w:style w:type="table" w:styleId="TableGrid">
    <w:name w:val="Table Grid"/>
    <w:basedOn w:val="TableNormal"/>
    <w:uiPriority w:val="39"/>
    <w:rsid w:val="00C25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51FE"/>
    <w:pPr>
      <w:ind w:left="720"/>
      <w:contextualSpacing/>
    </w:pPr>
  </w:style>
  <w:style w:type="paragraph" w:customStyle="1" w:styleId="Body">
    <w:name w:val="Body"/>
    <w:rsid w:val="00C251FE"/>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NZ"/>
      <w14:textOutline w14:w="0" w14:cap="flat" w14:cmpd="sng" w14:algn="ctr">
        <w14:noFill/>
        <w14:prstDash w14:val="solid"/>
        <w14:bevel/>
      </w14:textOutline>
    </w:rPr>
  </w:style>
  <w:style w:type="paragraph" w:customStyle="1" w:styleId="Footnote">
    <w:name w:val="Footnote"/>
    <w:rsid w:val="00C251FE"/>
    <w:pPr>
      <w:pBdr>
        <w:top w:val="nil"/>
        <w:left w:val="nil"/>
        <w:bottom w:val="nil"/>
        <w:right w:val="nil"/>
        <w:between w:val="nil"/>
        <w:bar w:val="nil"/>
      </w:pBdr>
      <w:spacing w:after="0" w:line="240" w:lineRule="auto"/>
      <w:jc w:val="center"/>
    </w:pPr>
    <w:rPr>
      <w:rFonts w:ascii="Calibri" w:eastAsia="Arial Unicode MS" w:hAnsi="Calibri" w:cs="Arial Unicode MS"/>
      <w:color w:val="000000"/>
      <w:sz w:val="20"/>
      <w:szCs w:val="20"/>
      <w:bdr w:val="nil"/>
      <w:lang w:val="en-US" w:eastAsia="en-NZ"/>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09EFC466DA44AB735CF67B6C8CB61" ma:contentTypeVersion="15" ma:contentTypeDescription="Create a new document." ma:contentTypeScope="" ma:versionID="6c9f4f764b95f0f60255dce05735750f">
  <xsd:schema xmlns:xsd="http://www.w3.org/2001/XMLSchema" xmlns:xs="http://www.w3.org/2001/XMLSchema" xmlns:p="http://schemas.microsoft.com/office/2006/metadata/properties" xmlns:ns1="http://schemas.microsoft.com/sharepoint/v3" xmlns:ns2="332fa7c2-ce9e-4ea5-a813-9b4af80c0ed4" xmlns:ns3="f3d4c248-da98-4d10-abe2-c37ec01ce3db" targetNamespace="http://schemas.microsoft.com/office/2006/metadata/properties" ma:root="true" ma:fieldsID="81b77c4882d606b79d628ef76c03c89b" ns1:_="" ns2:_="" ns3:_="">
    <xsd:import namespace="http://schemas.microsoft.com/sharepoint/v3"/>
    <xsd:import namespace="332fa7c2-ce9e-4ea5-a813-9b4af80c0ed4"/>
    <xsd:import namespace="f3d4c248-da98-4d10-abe2-c37ec01ce3db"/>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fa7c2-ce9e-4ea5-a813-9b4af80c0e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b6a8110-3194-4be5-a3e5-df5e99772400"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d4c248-da98-4d10-abe2-c37ec01ce3d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1549A6-3AA4-4413-9B15-DBF2966B6029}"/>
</file>

<file path=customXml/itemProps2.xml><?xml version="1.0" encoding="utf-8"?>
<ds:datastoreItem xmlns:ds="http://schemas.openxmlformats.org/officeDocument/2006/customXml" ds:itemID="{139E10DD-EA07-4CF2-A4B8-A395F733B923}"/>
</file>

<file path=docProps/app.xml><?xml version="1.0" encoding="utf-8"?>
<Properties xmlns="http://schemas.openxmlformats.org/officeDocument/2006/extended-properties" xmlns:vt="http://schemas.openxmlformats.org/officeDocument/2006/docPropsVTypes">
  <Template>Normal.dotm</Template>
  <TotalTime>95</TotalTime>
  <Pages>6</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Beissner</dc:creator>
  <cp:keywords/>
  <dc:description/>
  <cp:lastModifiedBy>Geoff Beissner</cp:lastModifiedBy>
  <cp:revision>4</cp:revision>
  <dcterms:created xsi:type="dcterms:W3CDTF">2024-02-22T20:30:00Z</dcterms:created>
  <dcterms:modified xsi:type="dcterms:W3CDTF">2024-02-22T22:13:00Z</dcterms:modified>
</cp:coreProperties>
</file>