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C4A15" w14:textId="77777777" w:rsidR="00A455DC" w:rsidRDefault="00000000">
      <w:pPr>
        <w:spacing w:after="20"/>
      </w:pPr>
      <w:r>
        <w:rPr>
          <w:b/>
          <w:bCs/>
          <w:color w:val="1A2E4A"/>
          <w:sz w:val="36"/>
          <w:szCs w:val="36"/>
        </w:rPr>
        <w:t>Fasting and Prayer</w:t>
      </w:r>
    </w:p>
    <w:p w14:paraId="7B530056" w14:textId="77777777" w:rsidR="00A455DC" w:rsidRDefault="00000000">
      <w:pPr>
        <w:pBdr>
          <w:bottom w:val="single" w:sz="6" w:space="4" w:color="C9A84C"/>
        </w:pBdr>
        <w:spacing w:after="10"/>
      </w:pPr>
      <w:r>
        <w:rPr>
          <w:color w:val="6B7280"/>
          <w:sz w:val="22"/>
          <w:szCs w:val="22"/>
        </w:rPr>
        <w:t>Seeking God With Our Whole Lives  |  Participant Handout</w:t>
      </w:r>
    </w:p>
    <w:p w14:paraId="3A40D50F" w14:textId="77777777" w:rsidR="00A455DC" w:rsidRDefault="00A455DC">
      <w:pPr>
        <w:spacing w:before="60"/>
      </w:pPr>
    </w:p>
    <w:p w14:paraId="643A76FD" w14:textId="77777777" w:rsidR="00A455DC" w:rsidRDefault="00000000">
      <w:pPr>
        <w:pBdr>
          <w:left w:val="single" w:sz="24" w:space="6" w:color="C9A84C"/>
        </w:pBdr>
        <w:shd w:val="clear" w:color="auto" w:fill="F8F4ED"/>
        <w:spacing w:before="60" w:after="40"/>
        <w:ind w:left="300" w:right="300"/>
      </w:pPr>
      <w:r>
        <w:rPr>
          <w:b/>
          <w:bCs/>
          <w:color w:val="1A2E4A"/>
        </w:rPr>
        <w:t xml:space="preserve">Main Idea  </w:t>
      </w:r>
      <w:r>
        <w:rPr>
          <w:i/>
          <w:iCs/>
        </w:rPr>
        <w:t>Prayer and fasting are a critical duality in Christian disciplines. Prayer turns us toward God in dependence. Fasting creates space, focus, humility, and surrender so that prayer is carried not only with the lips, but by the whole person.</w:t>
      </w:r>
    </w:p>
    <w:p w14:paraId="31F3C03F" w14:textId="77777777" w:rsidR="00A455DC" w:rsidRDefault="00A455DC">
      <w:pPr>
        <w:spacing w:before="80"/>
      </w:pPr>
    </w:p>
    <w:p w14:paraId="6F22FFC9" w14:textId="77777777" w:rsidR="00A455DC" w:rsidRDefault="00000000">
      <w:pPr>
        <w:shd w:val="clear" w:color="auto" w:fill="1A2E4A"/>
        <w:spacing w:before="140" w:after="80"/>
        <w:ind w:left="120" w:right="120"/>
      </w:pPr>
      <w:r>
        <w:rPr>
          <w:b/>
          <w:bCs/>
          <w:color w:val="FFFFFF"/>
          <w:sz w:val="22"/>
          <w:szCs w:val="22"/>
        </w:rPr>
        <w:t>Section 1  |  Welcome and Opening</w:t>
      </w:r>
    </w:p>
    <w:p w14:paraId="2CBBA620" w14:textId="77777777" w:rsidR="00A455DC" w:rsidRDefault="00000000">
      <w:pPr>
        <w:spacing w:before="60" w:after="40"/>
      </w:pPr>
      <w:r>
        <w:t>Prayer is not meant to stand alone. In Scripture, prayer and fasting often travel together. Prayer brings our words and needs to God. Fasting brings our body, appetite, attention, and humility to God.</w:t>
      </w:r>
    </w:p>
    <w:p w14:paraId="35E0E6E1" w14:textId="77777777" w:rsidR="00A455DC" w:rsidRDefault="00000000">
      <w:pPr>
        <w:spacing w:before="20" w:after="60"/>
      </w:pPr>
      <w:r>
        <w:t>Key text: Matthew 6:5–6, 16–18 — Jesus teaches on prayer and fasting in the same chapter. Both disciplines are two parts of the same posture before God.</w:t>
      </w:r>
    </w:p>
    <w:p w14:paraId="100603A2" w14:textId="77777777" w:rsidR="00A455DC" w:rsidRDefault="00000000">
      <w:pPr>
        <w:shd w:val="clear" w:color="auto" w:fill="1A2E4A"/>
        <w:spacing w:before="140" w:after="80"/>
        <w:ind w:left="120" w:right="120"/>
      </w:pPr>
      <w:r>
        <w:rPr>
          <w:b/>
          <w:bCs/>
          <w:color w:val="FFFFFF"/>
          <w:sz w:val="22"/>
          <w:szCs w:val="22"/>
        </w:rPr>
        <w:t>Section 2  |  Biblical Models of Fasting</w:t>
      </w:r>
    </w:p>
    <w:p w14:paraId="51C612AD" w14:textId="77777777" w:rsidR="00A455DC" w:rsidRDefault="00000000">
      <w:pPr>
        <w:spacing w:before="60" w:after="50"/>
      </w:pPr>
      <w:r>
        <w:t>Fasting is not religious routine. It is a response to what is real and weighty before God — a bodily way of saying: Lord, I seek You seriously.</w:t>
      </w:r>
    </w:p>
    <w:p w14:paraId="36C752DC" w14:textId="77777777" w:rsidR="00A455DC" w:rsidRDefault="00000000">
      <w:pPr>
        <w:spacing w:before="80" w:after="30"/>
      </w:pPr>
      <w:r>
        <w:rPr>
          <w:b/>
          <w:bCs/>
          <w:color w:val="1E5F6E"/>
          <w:sz w:val="20"/>
          <w:szCs w:val="20"/>
        </w:rPr>
        <w:t>A.  Daniel — Fasting and Understanding  (Daniel 10:2–3)</w:t>
      </w:r>
    </w:p>
    <w:p w14:paraId="17C29DDD" w14:textId="77777777" w:rsidR="00A455DC" w:rsidRDefault="00000000">
      <w:pPr>
        <w:spacing w:before="20" w:after="40"/>
      </w:pPr>
      <w:r>
        <w:t>Daniel fasts for three weeks — eating no choice food. His is a partial fast, tied to spiritual burden and seeking understanding. Fasting can take many forms.</w:t>
      </w:r>
    </w:p>
    <w:p w14:paraId="202ED5E5" w14:textId="77777777" w:rsidR="00A455DC" w:rsidRDefault="00000000">
      <w:pPr>
        <w:spacing w:before="80" w:after="30"/>
      </w:pPr>
      <w:r>
        <w:rPr>
          <w:b/>
          <w:bCs/>
          <w:color w:val="1E5F6E"/>
          <w:sz w:val="20"/>
          <w:szCs w:val="20"/>
        </w:rPr>
        <w:t>B.  Esther — Fasting in Crisis  (Esther 4:16)</w:t>
      </w:r>
    </w:p>
    <w:p w14:paraId="3FD064EB" w14:textId="77777777" w:rsidR="00A455DC" w:rsidRDefault="00000000">
      <w:pPr>
        <w:spacing w:before="20" w:after="40"/>
      </w:pPr>
      <w:r>
        <w:t>Esther calls for a corporate three-day fast before risking her life. The crisis is bigger than any one person; the whole community responds together in shared dependence on God.</w:t>
      </w:r>
    </w:p>
    <w:p w14:paraId="38BC6416" w14:textId="77777777" w:rsidR="00A455DC" w:rsidRDefault="00000000">
      <w:pPr>
        <w:spacing w:before="80" w:after="30"/>
      </w:pPr>
      <w:r>
        <w:rPr>
          <w:b/>
          <w:bCs/>
          <w:color w:val="1E5F6E"/>
          <w:sz w:val="20"/>
          <w:szCs w:val="20"/>
        </w:rPr>
        <w:t>C.  Isaiah 58 — The Fast God Chooses  (Isaiah 58:3–7)</w:t>
      </w:r>
    </w:p>
    <w:p w14:paraId="2E587C3B" w14:textId="77777777" w:rsidR="00A455DC" w:rsidRDefault="00000000">
      <w:pPr>
        <w:spacing w:before="20" w:after="40"/>
      </w:pPr>
      <w:r>
        <w:t xml:space="preserve">God rejects fasting that is religious on the outside but unjust in daily life. The fast He chooses </w:t>
      </w:r>
      <w:proofErr w:type="spellStart"/>
      <w:r>
        <w:t>looses</w:t>
      </w:r>
      <w:proofErr w:type="spellEnd"/>
      <w:r>
        <w:t xml:space="preserve"> injustice, shares bread with the hungry, and shelters the poor. Biblical fasting is never only private spirituality — it must produce mercy and generosity.</w:t>
      </w:r>
    </w:p>
    <w:p w14:paraId="13A2ADEA" w14:textId="77777777" w:rsidR="00A455DC" w:rsidRDefault="00000000">
      <w:pPr>
        <w:spacing w:before="80" w:after="30"/>
      </w:pPr>
      <w:r>
        <w:rPr>
          <w:b/>
          <w:bCs/>
          <w:color w:val="1E5F6E"/>
          <w:sz w:val="20"/>
          <w:szCs w:val="20"/>
        </w:rPr>
        <w:t>D.  Jesus — Fasting in the Life of the Disciple  (Matthew 4:1–2; 6:16–18)</w:t>
      </w:r>
    </w:p>
    <w:p w14:paraId="62F6B29D" w14:textId="77777777" w:rsidR="00A455DC" w:rsidRDefault="00000000">
      <w:pPr>
        <w:spacing w:before="20" w:after="40"/>
      </w:pPr>
      <w:r>
        <w:t>Jesus fasted forty days before His public ministry. He said ‘when you fast’ — not ‘if you fast.’ Fasting is assumed for disciples, but must be God-facing, not people-facing.</w:t>
      </w:r>
    </w:p>
    <w:p w14:paraId="2D2F0B40" w14:textId="77777777" w:rsidR="00A455DC" w:rsidRDefault="00000000">
      <w:pPr>
        <w:spacing w:before="80" w:after="30"/>
      </w:pPr>
      <w:r>
        <w:rPr>
          <w:b/>
          <w:bCs/>
          <w:color w:val="1E5F6E"/>
          <w:sz w:val="20"/>
          <w:szCs w:val="20"/>
        </w:rPr>
        <w:t>E.  The Early Church — Fasting and Mission  (Acts 13:2–3; 14:23)</w:t>
      </w:r>
    </w:p>
    <w:p w14:paraId="00CF6468" w14:textId="77777777" w:rsidR="00A455DC" w:rsidRDefault="00000000">
      <w:pPr>
        <w:spacing w:before="20" w:after="60"/>
      </w:pPr>
      <w:r>
        <w:t>In Antioch, leaders were worshipping and fasting when the Spirit directed the sending of Barnabas and Saul. Fasting belongs not only to repentance but to mission, discernment, and leadership.</w:t>
      </w:r>
    </w:p>
    <w:p w14:paraId="2F4B8834" w14:textId="77777777" w:rsidR="00A455DC" w:rsidRDefault="00000000">
      <w:pPr>
        <w:pBdr>
          <w:bottom w:val="single" w:sz="4" w:space="2" w:color="C9A84C"/>
        </w:pBdr>
        <w:spacing w:before="120" w:after="40"/>
      </w:pPr>
      <w:r>
        <w:rPr>
          <w:b/>
          <w:bCs/>
          <w:color w:val="1A2E4A"/>
          <w:sz w:val="22"/>
          <w:szCs w:val="22"/>
        </w:rPr>
        <w:t>What Fasting Is</w:t>
      </w:r>
    </w:p>
    <w:p w14:paraId="7FB502FD" w14:textId="77777777" w:rsidR="00A455DC" w:rsidRDefault="00000000">
      <w:pPr>
        <w:pStyle w:val="ListParagraph"/>
        <w:numPr>
          <w:ilvl w:val="0"/>
          <w:numId w:val="2"/>
        </w:numPr>
        <w:spacing w:before="30" w:after="30"/>
      </w:pPr>
      <w:r>
        <w:t>A response to God — not a transaction with God</w:t>
      </w:r>
    </w:p>
    <w:p w14:paraId="5E408FEB" w14:textId="77777777" w:rsidR="00A455DC" w:rsidRDefault="00000000">
      <w:pPr>
        <w:pStyle w:val="ListParagraph"/>
        <w:numPr>
          <w:ilvl w:val="0"/>
          <w:numId w:val="2"/>
        </w:numPr>
        <w:spacing w:before="30" w:after="30"/>
      </w:pPr>
      <w:r>
        <w:t>A voluntary humbling — of ourselves before Him</w:t>
      </w:r>
    </w:p>
    <w:p w14:paraId="6DDE1118" w14:textId="77777777" w:rsidR="00A455DC" w:rsidRDefault="00000000">
      <w:pPr>
        <w:pStyle w:val="ListParagraph"/>
        <w:numPr>
          <w:ilvl w:val="0"/>
          <w:numId w:val="2"/>
        </w:numPr>
        <w:spacing w:before="30" w:after="30"/>
      </w:pPr>
      <w:r>
        <w:t>A means of deepening prayer — giving weight to our dependence</w:t>
      </w:r>
    </w:p>
    <w:p w14:paraId="7B42C70B" w14:textId="77777777" w:rsidR="00A455DC" w:rsidRDefault="00000000">
      <w:pPr>
        <w:pStyle w:val="ListParagraph"/>
        <w:numPr>
          <w:ilvl w:val="0"/>
          <w:numId w:val="2"/>
        </w:numPr>
        <w:spacing w:before="30" w:after="30"/>
      </w:pPr>
      <w:r>
        <w:t>A preparation for obedience — it does not end with the fast itself</w:t>
      </w:r>
    </w:p>
    <w:p w14:paraId="4BDADE77" w14:textId="77777777" w:rsidR="00A455DC" w:rsidRDefault="00000000">
      <w:pPr>
        <w:pStyle w:val="ListParagraph"/>
        <w:numPr>
          <w:ilvl w:val="0"/>
          <w:numId w:val="2"/>
        </w:numPr>
        <w:spacing w:before="30" w:after="30"/>
      </w:pPr>
      <w:r>
        <w:t>A practice joined to mercy — Isaiah 58 insists on this</w:t>
      </w:r>
    </w:p>
    <w:p w14:paraId="2695639C" w14:textId="77777777" w:rsidR="00A455DC" w:rsidRDefault="00000000">
      <w:pPr>
        <w:pStyle w:val="ListParagraph"/>
        <w:numPr>
          <w:ilvl w:val="0"/>
          <w:numId w:val="2"/>
        </w:numPr>
        <w:spacing w:before="30" w:after="30"/>
      </w:pPr>
      <w:r>
        <w:t>A counter-formative habit — resisting disordered appetites to make space for God</w:t>
      </w:r>
    </w:p>
    <w:p w14:paraId="4C1B0C1F" w14:textId="77777777" w:rsidR="00A455DC" w:rsidRDefault="00A455DC">
      <w:pPr>
        <w:spacing w:before="60"/>
      </w:pPr>
    </w:p>
    <w:p w14:paraId="44ACE0CC" w14:textId="77777777" w:rsidR="00A455DC" w:rsidRDefault="00000000">
      <w:pPr>
        <w:pBdr>
          <w:left w:val="single" w:sz="18" w:space="6" w:color="C9A84C"/>
        </w:pBdr>
        <w:shd w:val="clear" w:color="auto" w:fill="F8F4ED"/>
        <w:spacing w:before="60" w:after="20"/>
        <w:ind w:left="400" w:right="300"/>
      </w:pPr>
      <w:r>
        <w:rPr>
          <w:i/>
          <w:iCs/>
        </w:rPr>
        <w:t>“Fasting and prayer are a precious means of grace. Our heavenly Father waits to bestow upon us the fullness of His blessing.”</w:t>
      </w:r>
    </w:p>
    <w:p w14:paraId="3738BC4A" w14:textId="77777777" w:rsidR="00A455DC" w:rsidRDefault="00000000">
      <w:pPr>
        <w:spacing w:after="60"/>
        <w:ind w:left="400"/>
      </w:pPr>
      <w:r>
        <w:rPr>
          <w:i/>
          <w:iCs/>
          <w:color w:val="6B7280"/>
          <w:sz w:val="17"/>
          <w:szCs w:val="17"/>
        </w:rPr>
        <w:t>— Ellen G. White, The Acts of the Apostles, p. 562</w:t>
      </w:r>
    </w:p>
    <w:p w14:paraId="169C35FB" w14:textId="77777777" w:rsidR="00A455DC" w:rsidRDefault="00000000">
      <w:pPr>
        <w:shd w:val="clear" w:color="auto" w:fill="1A2E4A"/>
        <w:spacing w:before="140" w:after="80"/>
        <w:ind w:left="120" w:right="120"/>
      </w:pPr>
      <w:r>
        <w:rPr>
          <w:b/>
          <w:bCs/>
          <w:color w:val="FFFFFF"/>
          <w:sz w:val="22"/>
          <w:szCs w:val="22"/>
        </w:rPr>
        <w:t>Section 3  |  Models of Fasting: Personal and Corporate</w:t>
      </w:r>
    </w:p>
    <w:p w14:paraId="01CFA286" w14:textId="77777777" w:rsidR="00A455DC" w:rsidRDefault="00000000">
      <w:pPr>
        <w:spacing w:before="60" w:after="50"/>
      </w:pPr>
      <w:r>
        <w:t>There is not only one biblical pattern of fasting. Scripture shows personal, partial, total, and corporate forms — each shaped by context, burden, and purpose. Fasting only ‘counts’ if it is extreme is a myth.</w:t>
      </w:r>
    </w:p>
    <w:p w14:paraId="159A94F9" w14:textId="77777777" w:rsidR="00A455DC" w:rsidRDefault="00000000">
      <w:pPr>
        <w:spacing w:before="80" w:after="30"/>
      </w:pPr>
      <w:r>
        <w:rPr>
          <w:b/>
          <w:bCs/>
          <w:color w:val="1E5F6E"/>
          <w:sz w:val="20"/>
          <w:szCs w:val="20"/>
        </w:rPr>
        <w:t>Personal Models</w:t>
      </w:r>
    </w:p>
    <w:p w14:paraId="6651C0F7" w14:textId="77777777" w:rsidR="00A455DC" w:rsidRDefault="00000000">
      <w:pPr>
        <w:pStyle w:val="ListParagraph"/>
        <w:numPr>
          <w:ilvl w:val="0"/>
          <w:numId w:val="2"/>
        </w:numPr>
        <w:spacing w:before="30" w:after="30"/>
      </w:pPr>
      <w:r>
        <w:t>Total fast for a short period — intense, approached with wisdom and medical awareness (Esther, Paul)</w:t>
      </w:r>
    </w:p>
    <w:p w14:paraId="6964B086" w14:textId="77777777" w:rsidR="00A455DC" w:rsidRDefault="00000000">
      <w:pPr>
        <w:pStyle w:val="ListParagraph"/>
        <w:numPr>
          <w:ilvl w:val="0"/>
          <w:numId w:val="2"/>
        </w:numPr>
        <w:spacing w:before="30" w:after="30"/>
      </w:pPr>
      <w:r>
        <w:t>Partial fast — simpler food, less indulgence, more prayer; the most accessible and sustainable model (Daniel 10)</w:t>
      </w:r>
    </w:p>
    <w:p w14:paraId="56D4FAFE" w14:textId="77777777" w:rsidR="00A455DC" w:rsidRDefault="00000000">
      <w:pPr>
        <w:pStyle w:val="ListParagraph"/>
        <w:numPr>
          <w:ilvl w:val="0"/>
          <w:numId w:val="2"/>
        </w:numPr>
        <w:spacing w:before="30" w:after="30"/>
      </w:pPr>
      <w:r>
        <w:t>Purpose-shaped fast — fasting is easier to sustain when the question ‘why?’ has a clear answer (Ezra, Jehoshaphat)</w:t>
      </w:r>
    </w:p>
    <w:p w14:paraId="43ADB4D8" w14:textId="77777777" w:rsidR="00A455DC" w:rsidRDefault="00000000">
      <w:pPr>
        <w:pStyle w:val="ListParagraph"/>
        <w:numPr>
          <w:ilvl w:val="0"/>
          <w:numId w:val="2"/>
        </w:numPr>
        <w:spacing w:before="30" w:after="30"/>
      </w:pPr>
      <w:r>
        <w:t>A wider fast from distraction — media, noise, or constant stimulation can be fasted from to support prayerful attentiveness</w:t>
      </w:r>
    </w:p>
    <w:p w14:paraId="79FFA2C0" w14:textId="77777777" w:rsidR="00A455DC" w:rsidRDefault="00A455DC">
      <w:pPr>
        <w:spacing w:before="40"/>
      </w:pPr>
    </w:p>
    <w:p w14:paraId="5F13893F" w14:textId="77777777" w:rsidR="00A455DC" w:rsidRDefault="00000000">
      <w:pPr>
        <w:spacing w:before="80" w:after="30"/>
      </w:pPr>
      <w:r>
        <w:rPr>
          <w:b/>
          <w:bCs/>
          <w:color w:val="1E5F6E"/>
          <w:sz w:val="20"/>
          <w:szCs w:val="20"/>
        </w:rPr>
        <w:t>Corporate (Church) Models</w:t>
      </w:r>
    </w:p>
    <w:p w14:paraId="0B852C80" w14:textId="77777777" w:rsidR="00A455DC" w:rsidRDefault="00000000">
      <w:pPr>
        <w:pStyle w:val="ListParagraph"/>
        <w:numPr>
          <w:ilvl w:val="0"/>
          <w:numId w:val="2"/>
        </w:numPr>
        <w:spacing w:before="30" w:after="30"/>
      </w:pPr>
      <w:r>
        <w:t>Church in crisis — fasting in danger, where the need is bigger than any individual (Esther, Jehoshaphat)</w:t>
      </w:r>
    </w:p>
    <w:p w14:paraId="0F08F296" w14:textId="77777777" w:rsidR="00A455DC" w:rsidRDefault="00000000">
      <w:pPr>
        <w:pStyle w:val="ListParagraph"/>
        <w:numPr>
          <w:ilvl w:val="0"/>
          <w:numId w:val="2"/>
        </w:numPr>
        <w:spacing w:before="30" w:after="30"/>
      </w:pPr>
      <w:r>
        <w:lastRenderedPageBreak/>
        <w:t>Church seeking direction — fasting for discernment and mission; the Spirit speaks when the church listens together (Acts 13)</w:t>
      </w:r>
    </w:p>
    <w:p w14:paraId="654F0DED" w14:textId="77777777" w:rsidR="00A455DC" w:rsidRDefault="00000000">
      <w:pPr>
        <w:pStyle w:val="ListParagraph"/>
        <w:numPr>
          <w:ilvl w:val="0"/>
          <w:numId w:val="2"/>
        </w:numPr>
        <w:spacing w:before="30" w:after="30"/>
      </w:pPr>
      <w:r>
        <w:t>Church appointing leaders — leadership decisions deserve prayer and fasting (Acts 14)</w:t>
      </w:r>
    </w:p>
    <w:p w14:paraId="24D62819" w14:textId="77777777" w:rsidR="00A455DC" w:rsidRDefault="00000000">
      <w:pPr>
        <w:pStyle w:val="ListParagraph"/>
        <w:numPr>
          <w:ilvl w:val="0"/>
          <w:numId w:val="2"/>
        </w:numPr>
        <w:spacing w:before="30" w:after="30"/>
      </w:pPr>
      <w:r>
        <w:t>Church pursuing repentance and justice — community fasting includes changed treatment of others (Joel 2, Isaiah 58)</w:t>
      </w:r>
    </w:p>
    <w:p w14:paraId="46CD093E" w14:textId="77777777" w:rsidR="00A455DC" w:rsidRDefault="00A455DC">
      <w:pPr>
        <w:spacing w:before="40"/>
      </w:pPr>
    </w:p>
    <w:p w14:paraId="42E87846" w14:textId="77777777" w:rsidR="00A455DC" w:rsidRDefault="00000000">
      <w:pPr>
        <w:spacing w:before="20" w:after="60"/>
      </w:pPr>
      <w:r>
        <w:t>A practical starting point: begin with one shared day or meal of fasting. Gather for prayer. Connect the fast to an act of generosity — give what was saved on food to those in need.</w:t>
      </w:r>
    </w:p>
    <w:p w14:paraId="6B5AECB8" w14:textId="77777777" w:rsidR="00A455DC" w:rsidRDefault="00000000">
      <w:pPr>
        <w:shd w:val="clear" w:color="auto" w:fill="1A2E4A"/>
        <w:spacing w:before="140" w:after="80"/>
        <w:ind w:left="120" w:right="120"/>
      </w:pPr>
      <w:r>
        <w:rPr>
          <w:b/>
          <w:bCs/>
          <w:color w:val="FFFFFF"/>
          <w:sz w:val="22"/>
          <w:szCs w:val="22"/>
        </w:rPr>
        <w:t>Section 4  |  Commitment</w:t>
      </w:r>
    </w:p>
    <w:p w14:paraId="1A384023" w14:textId="77777777" w:rsidR="00A455DC" w:rsidRDefault="00000000">
      <w:pPr>
        <w:spacing w:before="60" w:after="40"/>
      </w:pPr>
      <w:r>
        <w:t>Take a few minutes of quiet to write down:</w:t>
      </w:r>
    </w:p>
    <w:p w14:paraId="7B014AC4" w14:textId="77777777" w:rsidR="00A455DC" w:rsidRDefault="00000000">
      <w:pPr>
        <w:pStyle w:val="ListParagraph"/>
        <w:numPr>
          <w:ilvl w:val="0"/>
          <w:numId w:val="3"/>
        </w:numPr>
        <w:spacing w:before="30" w:after="30"/>
      </w:pPr>
      <w:r>
        <w:rPr>
          <w:b/>
          <w:bCs/>
          <w:color w:val="1A2E4A"/>
        </w:rPr>
        <w:t>One thing I learned</w:t>
      </w:r>
      <w:r>
        <w:t xml:space="preserve"> — something new or deepened about fasting</w:t>
      </w:r>
    </w:p>
    <w:p w14:paraId="7B9E290D" w14:textId="77777777" w:rsidR="00A455DC" w:rsidRDefault="00000000">
      <w:pPr>
        <w:pStyle w:val="ListParagraph"/>
        <w:numPr>
          <w:ilvl w:val="0"/>
          <w:numId w:val="3"/>
        </w:numPr>
        <w:spacing w:before="30" w:after="30"/>
      </w:pPr>
      <w:r>
        <w:rPr>
          <w:b/>
          <w:bCs/>
          <w:color w:val="1A2E4A"/>
        </w:rPr>
        <w:t>One type of fast I could practice</w:t>
      </w:r>
      <w:r>
        <w:t xml:space="preserve"> — specific, realistic, tied to a clear purpose</w:t>
      </w:r>
    </w:p>
    <w:p w14:paraId="7D99CE7B" w14:textId="77777777" w:rsidR="00A455DC" w:rsidRDefault="00000000">
      <w:pPr>
        <w:pStyle w:val="ListParagraph"/>
        <w:numPr>
          <w:ilvl w:val="0"/>
          <w:numId w:val="3"/>
        </w:numPr>
        <w:spacing w:before="30" w:after="30"/>
      </w:pPr>
      <w:r>
        <w:rPr>
          <w:b/>
          <w:bCs/>
          <w:color w:val="1A2E4A"/>
        </w:rPr>
        <w:t>One prayer burden</w:t>
      </w:r>
      <w:r>
        <w:t xml:space="preserve"> — something to carry before God in that fast</w:t>
      </w:r>
    </w:p>
    <w:p w14:paraId="10934125" w14:textId="77777777" w:rsidR="00A455DC" w:rsidRDefault="00000000">
      <w:pPr>
        <w:pStyle w:val="ListParagraph"/>
        <w:numPr>
          <w:ilvl w:val="0"/>
          <w:numId w:val="3"/>
        </w:numPr>
        <w:spacing w:before="30" w:after="30"/>
      </w:pPr>
      <w:r>
        <w:rPr>
          <w:b/>
          <w:bCs/>
          <w:color w:val="1A2E4A"/>
        </w:rPr>
        <w:t>One act of compassion</w:t>
      </w:r>
      <w:r>
        <w:t xml:space="preserve"> — accompanying the fast, in the spirit of Isaiah 58</w:t>
      </w:r>
    </w:p>
    <w:p w14:paraId="7C36D0AD" w14:textId="77777777" w:rsidR="00A455DC" w:rsidRDefault="00A455DC">
      <w:pPr>
        <w:spacing w:before="60"/>
      </w:pPr>
    </w:p>
    <w:p w14:paraId="5DF06B71" w14:textId="77777777" w:rsidR="00A455DC" w:rsidRDefault="00000000">
      <w:pPr>
        <w:pBdr>
          <w:bottom w:val="single" w:sz="4" w:space="2" w:color="C9A84C"/>
        </w:pBdr>
        <w:spacing w:before="120" w:after="40"/>
      </w:pPr>
      <w:r>
        <w:rPr>
          <w:b/>
          <w:bCs/>
          <w:color w:val="1A2E4A"/>
          <w:sz w:val="22"/>
          <w:szCs w:val="22"/>
        </w:rPr>
        <w:t>Three Starting Points</w:t>
      </w:r>
    </w:p>
    <w:p w14:paraId="6B56ABC9" w14:textId="77777777" w:rsidR="00A455DC" w:rsidRDefault="00000000">
      <w:pPr>
        <w:pStyle w:val="ListParagraph"/>
        <w:numPr>
          <w:ilvl w:val="0"/>
          <w:numId w:val="2"/>
        </w:numPr>
        <w:spacing w:before="30" w:after="30"/>
      </w:pPr>
      <w:r>
        <w:t>Skip one meal this week and use that time to pray</w:t>
      </w:r>
    </w:p>
    <w:p w14:paraId="770920C6" w14:textId="77777777" w:rsidR="00A455DC" w:rsidRDefault="00000000">
      <w:pPr>
        <w:pStyle w:val="ListParagraph"/>
        <w:numPr>
          <w:ilvl w:val="0"/>
          <w:numId w:val="2"/>
        </w:numPr>
        <w:spacing w:before="30" w:after="30"/>
      </w:pPr>
      <w:r>
        <w:t>Try a partial fast — eat simply, pray with intention, use the Daniel pattern</w:t>
      </w:r>
    </w:p>
    <w:p w14:paraId="343B3534" w14:textId="77777777" w:rsidR="00A455DC" w:rsidRDefault="00000000">
      <w:pPr>
        <w:pStyle w:val="ListParagraph"/>
        <w:numPr>
          <w:ilvl w:val="0"/>
          <w:numId w:val="2"/>
        </w:numPr>
        <w:spacing w:before="30" w:after="30"/>
      </w:pPr>
      <w:r>
        <w:t>Adopt a weekly twenty-four-hour fast as a regular rhythm</w:t>
      </w:r>
    </w:p>
    <w:p w14:paraId="5E74EDAC" w14:textId="77777777" w:rsidR="00A455DC" w:rsidRDefault="00A455DC">
      <w:pPr>
        <w:spacing w:before="60"/>
      </w:pPr>
    </w:p>
    <w:p w14:paraId="46CEBAE6" w14:textId="77777777" w:rsidR="00A455DC" w:rsidRDefault="00000000">
      <w:pPr>
        <w:pBdr>
          <w:left w:val="single" w:sz="18" w:space="6" w:color="C9A84C"/>
        </w:pBdr>
        <w:shd w:val="clear" w:color="auto" w:fill="F8F4ED"/>
        <w:spacing w:before="60" w:after="20"/>
        <w:ind w:left="400" w:right="300"/>
      </w:pPr>
      <w:r>
        <w:rPr>
          <w:i/>
          <w:iCs/>
        </w:rPr>
        <w:t>“Fasting is the hunger of a homesick heart for God.”</w:t>
      </w:r>
    </w:p>
    <w:p w14:paraId="03E4D41D" w14:textId="77777777" w:rsidR="00A455DC" w:rsidRDefault="00000000">
      <w:pPr>
        <w:spacing w:after="60"/>
        <w:ind w:left="400"/>
      </w:pPr>
      <w:r>
        <w:rPr>
          <w:i/>
          <w:iCs/>
          <w:color w:val="6B7280"/>
          <w:sz w:val="17"/>
          <w:szCs w:val="17"/>
        </w:rPr>
        <w:t>— John Piper</w:t>
      </w:r>
    </w:p>
    <w:p w14:paraId="7CAA05BE" w14:textId="77777777" w:rsidR="00A455DC" w:rsidRDefault="00000000">
      <w:r>
        <w:br w:type="page"/>
      </w:r>
    </w:p>
    <w:p w14:paraId="21AB467B" w14:textId="77777777" w:rsidR="00A455DC" w:rsidRDefault="00000000">
      <w:pPr>
        <w:spacing w:after="20"/>
      </w:pPr>
      <w:r>
        <w:rPr>
          <w:b/>
          <w:bCs/>
          <w:color w:val="1A2E4A"/>
          <w:sz w:val="30"/>
          <w:szCs w:val="30"/>
        </w:rPr>
        <w:lastRenderedPageBreak/>
        <w:t>Appendix  |  What Fasting and Prayer Look Like in Practice</w:t>
      </w:r>
    </w:p>
    <w:p w14:paraId="42BBAB49" w14:textId="77777777" w:rsidR="00A455DC" w:rsidRDefault="00000000">
      <w:pPr>
        <w:pBdr>
          <w:bottom w:val="single" w:sz="6" w:space="4" w:color="C9A84C"/>
        </w:pBdr>
        <w:spacing w:after="60"/>
      </w:pPr>
      <w:r>
        <w:rPr>
          <w:i/>
          <w:iCs/>
          <w:color w:val="6B7280"/>
          <w:sz w:val="20"/>
          <w:szCs w:val="20"/>
        </w:rPr>
        <w:t>A take-home guide for personal or small group use</w:t>
      </w:r>
    </w:p>
    <w:p w14:paraId="34A6D7C0" w14:textId="77777777" w:rsidR="00A455DC" w:rsidRDefault="00000000">
      <w:pPr>
        <w:pBdr>
          <w:bottom w:val="single" w:sz="4" w:space="2" w:color="C9A84C"/>
        </w:pBdr>
        <w:spacing w:before="120" w:after="40"/>
      </w:pPr>
      <w:r>
        <w:rPr>
          <w:b/>
          <w:bCs/>
          <w:color w:val="1A2E4A"/>
          <w:sz w:val="22"/>
          <w:szCs w:val="22"/>
        </w:rPr>
        <w:t>A.  Before the Fast</w:t>
      </w:r>
    </w:p>
    <w:p w14:paraId="7FAFBE7B" w14:textId="77777777" w:rsidR="00A455DC" w:rsidRDefault="00000000">
      <w:pPr>
        <w:spacing w:before="40" w:after="40"/>
      </w:pPr>
      <w:r>
        <w:t xml:space="preserve">Identify your purpose. Are you fasting for repentance, clarity, healing, mission, conflict, leadership, grief, or renewal? Purpose helps you fast with focus rather than confusion. Without purpose, fasting can become vague and </w:t>
      </w:r>
      <w:proofErr w:type="spellStart"/>
      <w:r>
        <w:t>unsustaining</w:t>
      </w:r>
      <w:proofErr w:type="spellEnd"/>
      <w:r>
        <w:t>.</w:t>
      </w:r>
    </w:p>
    <w:p w14:paraId="142B7DCE" w14:textId="77777777" w:rsidR="00A455DC" w:rsidRDefault="00000000">
      <w:pPr>
        <w:spacing w:after="60"/>
      </w:pPr>
      <w:r>
        <w:t>A weekly fast anchored to a standing intention — for example, praying for your church’s mission every Wednesday — is more sustainable than sporadic fasting with no clear focus.</w:t>
      </w:r>
    </w:p>
    <w:p w14:paraId="63860ABF" w14:textId="77777777" w:rsidR="00A455DC" w:rsidRDefault="00000000">
      <w:pPr>
        <w:pBdr>
          <w:bottom w:val="single" w:sz="4" w:space="2" w:color="C9A84C"/>
        </w:pBdr>
        <w:spacing w:before="120" w:after="40"/>
      </w:pPr>
      <w:r>
        <w:rPr>
          <w:b/>
          <w:bCs/>
          <w:color w:val="1A2E4A"/>
          <w:sz w:val="22"/>
          <w:szCs w:val="22"/>
        </w:rPr>
        <w:t>B.  During the Fast</w:t>
      </w:r>
    </w:p>
    <w:p w14:paraId="28572318" w14:textId="77777777" w:rsidR="00A455DC" w:rsidRDefault="00000000">
      <w:pPr>
        <w:spacing w:before="40" w:after="40"/>
      </w:pPr>
      <w:r>
        <w:t>Replace eating time with prayer, Scripture, silence, confession, worship, or intercession. Otherwise the fast becomes merely an empty stomach — not a spiritual practice. The time normally given to food becomes time given to God.</w:t>
      </w:r>
    </w:p>
    <w:p w14:paraId="31EA242A" w14:textId="77777777" w:rsidR="00A455DC" w:rsidRDefault="00000000">
      <w:pPr>
        <w:spacing w:before="80" w:after="30"/>
      </w:pPr>
      <w:r>
        <w:rPr>
          <w:b/>
          <w:bCs/>
          <w:color w:val="1E5F6E"/>
          <w:sz w:val="20"/>
          <w:szCs w:val="20"/>
        </w:rPr>
        <w:t>Useful texts to pray or read during a fast:</w:t>
      </w:r>
    </w:p>
    <w:p w14:paraId="7E7A2DEE" w14:textId="77777777" w:rsidR="00A455DC" w:rsidRDefault="00000000">
      <w:pPr>
        <w:pStyle w:val="ListParagraph"/>
        <w:numPr>
          <w:ilvl w:val="0"/>
          <w:numId w:val="2"/>
        </w:numPr>
        <w:spacing w:before="30" w:after="30"/>
      </w:pPr>
      <w:r>
        <w:t>Matthew 6:5–18 — Motive, secrecy, and the Father who sees in secret</w:t>
      </w:r>
    </w:p>
    <w:p w14:paraId="3040F906" w14:textId="77777777" w:rsidR="00A455DC" w:rsidRDefault="00000000">
      <w:pPr>
        <w:pStyle w:val="ListParagraph"/>
        <w:numPr>
          <w:ilvl w:val="0"/>
          <w:numId w:val="2"/>
        </w:numPr>
        <w:spacing w:before="30" w:after="30"/>
      </w:pPr>
      <w:r>
        <w:t>Psalm 51 — Honest confession and desire for inward renewal</w:t>
      </w:r>
    </w:p>
    <w:p w14:paraId="479E34DE" w14:textId="77777777" w:rsidR="00A455DC" w:rsidRDefault="00000000">
      <w:pPr>
        <w:pStyle w:val="ListParagraph"/>
        <w:numPr>
          <w:ilvl w:val="0"/>
          <w:numId w:val="2"/>
        </w:numPr>
        <w:spacing w:before="30" w:after="30"/>
      </w:pPr>
      <w:r>
        <w:t>Isaiah 58:6–12 — The shape of true fasting and its promised fruit</w:t>
      </w:r>
    </w:p>
    <w:p w14:paraId="1B5F12C0" w14:textId="77777777" w:rsidR="00A455DC" w:rsidRDefault="00000000">
      <w:pPr>
        <w:pStyle w:val="ListParagraph"/>
        <w:numPr>
          <w:ilvl w:val="0"/>
          <w:numId w:val="2"/>
        </w:numPr>
        <w:spacing w:before="30" w:after="30"/>
      </w:pPr>
      <w:r>
        <w:t>Daniel 9 — Intercession, repentance, and seeking God’s mercy</w:t>
      </w:r>
    </w:p>
    <w:p w14:paraId="295F0B05" w14:textId="77777777" w:rsidR="00A455DC" w:rsidRDefault="00000000">
      <w:pPr>
        <w:pStyle w:val="ListParagraph"/>
        <w:numPr>
          <w:ilvl w:val="0"/>
          <w:numId w:val="2"/>
        </w:numPr>
        <w:spacing w:before="30" w:after="30"/>
      </w:pPr>
      <w:r>
        <w:t>Acts 13:1–3 — The church listening for the Spirit’s direction</w:t>
      </w:r>
    </w:p>
    <w:p w14:paraId="3E368C4B" w14:textId="77777777" w:rsidR="00A455DC" w:rsidRDefault="00A455DC">
      <w:pPr>
        <w:spacing w:before="60"/>
      </w:pPr>
    </w:p>
    <w:p w14:paraId="4DB0EC0B" w14:textId="77777777" w:rsidR="00A455DC" w:rsidRDefault="00000000">
      <w:pPr>
        <w:pBdr>
          <w:bottom w:val="single" w:sz="4" w:space="2" w:color="C9A84C"/>
        </w:pBdr>
        <w:spacing w:before="120" w:after="40"/>
      </w:pPr>
      <w:r>
        <w:rPr>
          <w:b/>
          <w:bCs/>
          <w:color w:val="1A2E4A"/>
          <w:sz w:val="22"/>
          <w:szCs w:val="22"/>
        </w:rPr>
        <w:t>C.  After the Fast</w:t>
      </w:r>
    </w:p>
    <w:p w14:paraId="175C30D3" w14:textId="77777777" w:rsidR="00A455DC" w:rsidRDefault="00000000">
      <w:pPr>
        <w:spacing w:before="40" w:after="40"/>
      </w:pPr>
      <w:r>
        <w:t>The real fruit of fasting is not endurance — it is transformation. The fast is the door; what matters is what opens on the other side.</w:t>
      </w:r>
    </w:p>
    <w:p w14:paraId="46C9C56D" w14:textId="77777777" w:rsidR="00A455DC" w:rsidRDefault="00000000">
      <w:pPr>
        <w:pStyle w:val="ListParagraph"/>
        <w:numPr>
          <w:ilvl w:val="0"/>
          <w:numId w:val="2"/>
        </w:numPr>
        <w:spacing w:before="30" w:after="30"/>
      </w:pPr>
      <w:r>
        <w:t>What did the Lord reveal?</w:t>
      </w:r>
    </w:p>
    <w:p w14:paraId="45A7B7F8" w14:textId="77777777" w:rsidR="00A455DC" w:rsidRDefault="00000000">
      <w:pPr>
        <w:pStyle w:val="ListParagraph"/>
        <w:numPr>
          <w:ilvl w:val="0"/>
          <w:numId w:val="2"/>
        </w:numPr>
        <w:spacing w:before="30" w:after="30"/>
      </w:pPr>
      <w:r>
        <w:t>What became clearer?</w:t>
      </w:r>
    </w:p>
    <w:p w14:paraId="4E4988F9" w14:textId="77777777" w:rsidR="00A455DC" w:rsidRDefault="00000000">
      <w:pPr>
        <w:pStyle w:val="ListParagraph"/>
        <w:numPr>
          <w:ilvl w:val="0"/>
          <w:numId w:val="2"/>
        </w:numPr>
        <w:spacing w:before="30" w:after="30"/>
      </w:pPr>
      <w:r>
        <w:t>What appetite, habit, or attitude did God expose?</w:t>
      </w:r>
    </w:p>
    <w:p w14:paraId="7618972A" w14:textId="77777777" w:rsidR="00A455DC" w:rsidRDefault="00000000">
      <w:pPr>
        <w:pStyle w:val="ListParagraph"/>
        <w:numPr>
          <w:ilvl w:val="0"/>
          <w:numId w:val="2"/>
        </w:numPr>
        <w:spacing w:before="30" w:after="30"/>
      </w:pPr>
      <w:r>
        <w:t>What act of obedience now needs to follow?</w:t>
      </w:r>
    </w:p>
    <w:p w14:paraId="286C16E0" w14:textId="77777777" w:rsidR="00A455DC" w:rsidRDefault="00A455DC">
      <w:pPr>
        <w:spacing w:before="40"/>
      </w:pPr>
    </w:p>
    <w:p w14:paraId="55B66983" w14:textId="77777777" w:rsidR="00A455DC" w:rsidRDefault="00000000">
      <w:pPr>
        <w:spacing w:after="60"/>
      </w:pPr>
      <w:r>
        <w:rPr>
          <w:i/>
          <w:iCs/>
          <w:color w:val="6B7280"/>
        </w:rPr>
        <w:t>Isaiah 58 does not end with the fast itself — it points toward a changed life.</w:t>
      </w:r>
    </w:p>
    <w:p w14:paraId="51FAB422" w14:textId="77777777" w:rsidR="00A455DC" w:rsidRDefault="00000000">
      <w:pPr>
        <w:pBdr>
          <w:bottom w:val="single" w:sz="4" w:space="2" w:color="C9A84C"/>
        </w:pBdr>
        <w:spacing w:before="120" w:after="40"/>
      </w:pPr>
      <w:r>
        <w:rPr>
          <w:b/>
          <w:bCs/>
          <w:color w:val="1A2E4A"/>
          <w:sz w:val="22"/>
          <w:szCs w:val="22"/>
        </w:rPr>
        <w:t>D.  Pastoral Cautions</w:t>
      </w:r>
    </w:p>
    <w:p w14:paraId="19DD6B9F" w14:textId="77777777" w:rsidR="00A455DC" w:rsidRDefault="00000000">
      <w:pPr>
        <w:spacing w:before="40" w:after="40"/>
      </w:pPr>
      <w:r>
        <w:t>Fasting should never be presented as a formula to make God obey us, or as a way to earn spiritual credit. It should not be practised in a way that harms physical health. Anyone with medical conditions should seek advice before extended fasting.</w:t>
      </w:r>
    </w:p>
    <w:p w14:paraId="5E76827C" w14:textId="77777777" w:rsidR="00A455DC" w:rsidRDefault="00000000">
      <w:pPr>
        <w:pBdr>
          <w:left w:val="single" w:sz="18" w:space="6" w:color="C9A84C"/>
        </w:pBdr>
        <w:shd w:val="clear" w:color="auto" w:fill="F8F4ED"/>
        <w:spacing w:before="60" w:after="20"/>
        <w:ind w:left="400" w:right="300"/>
      </w:pPr>
      <w:r>
        <w:rPr>
          <w:i/>
          <w:iCs/>
        </w:rPr>
        <w:t>“Fasting and prayer will accomplish nothing while the heart is estranged from God.”</w:t>
      </w:r>
    </w:p>
    <w:p w14:paraId="0378B315" w14:textId="77777777" w:rsidR="00A455DC" w:rsidRDefault="00000000">
      <w:pPr>
        <w:spacing w:after="60"/>
        <w:ind w:left="400"/>
      </w:pPr>
      <w:r>
        <w:rPr>
          <w:i/>
          <w:iCs/>
          <w:color w:val="6B7280"/>
          <w:sz w:val="17"/>
          <w:szCs w:val="17"/>
        </w:rPr>
        <w:t>— Ellen G. White, Review and Herald, February 25, 1902</w:t>
      </w:r>
    </w:p>
    <w:p w14:paraId="487ACC8C" w14:textId="77777777" w:rsidR="00A455DC" w:rsidRDefault="00A455DC">
      <w:pPr>
        <w:spacing w:before="60"/>
      </w:pPr>
    </w:p>
    <w:p w14:paraId="2A05FF3C" w14:textId="77777777" w:rsidR="00A455DC" w:rsidRDefault="00000000">
      <w:pPr>
        <w:pBdr>
          <w:bottom w:val="single" w:sz="4" w:space="2" w:color="C9A84C"/>
        </w:pBdr>
        <w:spacing w:before="120" w:after="40"/>
      </w:pPr>
      <w:r>
        <w:rPr>
          <w:b/>
          <w:bCs/>
          <w:color w:val="1A2E4A"/>
          <w:sz w:val="22"/>
          <w:szCs w:val="22"/>
        </w:rPr>
        <w:t>E.  Questions for Reflection and Follow-Up</w:t>
      </w:r>
    </w:p>
    <w:p w14:paraId="431D7B9C" w14:textId="77777777" w:rsidR="00A455DC" w:rsidRDefault="00000000">
      <w:pPr>
        <w:spacing w:before="80" w:after="30"/>
      </w:pPr>
      <w:r>
        <w:rPr>
          <w:b/>
          <w:bCs/>
          <w:color w:val="1E5F6E"/>
          <w:sz w:val="20"/>
          <w:szCs w:val="20"/>
        </w:rPr>
        <w:t>Understanding</w:t>
      </w:r>
    </w:p>
    <w:p w14:paraId="5D1BEF34" w14:textId="77777777" w:rsidR="00A455DC" w:rsidRDefault="00000000">
      <w:pPr>
        <w:pStyle w:val="ListParagraph"/>
        <w:numPr>
          <w:ilvl w:val="0"/>
          <w:numId w:val="2"/>
        </w:numPr>
        <w:spacing w:before="30" w:after="30"/>
      </w:pPr>
      <w:r>
        <w:t>What is the difference between fasting as ritual and fasting as a response to God?</w:t>
      </w:r>
    </w:p>
    <w:p w14:paraId="13B48E70" w14:textId="77777777" w:rsidR="00A455DC" w:rsidRDefault="00000000">
      <w:pPr>
        <w:pStyle w:val="ListParagraph"/>
        <w:numPr>
          <w:ilvl w:val="0"/>
          <w:numId w:val="2"/>
        </w:numPr>
        <w:spacing w:before="30" w:after="30"/>
      </w:pPr>
      <w:r>
        <w:t>Why does Jesus care so much about motive in Matthew 6?</w:t>
      </w:r>
    </w:p>
    <w:p w14:paraId="10C90B6C" w14:textId="77777777" w:rsidR="00A455DC" w:rsidRDefault="00000000">
      <w:pPr>
        <w:pStyle w:val="ListParagraph"/>
        <w:numPr>
          <w:ilvl w:val="0"/>
          <w:numId w:val="2"/>
        </w:numPr>
        <w:spacing w:before="30" w:after="30"/>
      </w:pPr>
      <w:r>
        <w:t>What does Isaiah 58 add to your understanding of fasting?</w:t>
      </w:r>
    </w:p>
    <w:p w14:paraId="0BC7F293" w14:textId="77777777" w:rsidR="00A455DC" w:rsidRDefault="00A455DC">
      <w:pPr>
        <w:spacing w:before="30"/>
      </w:pPr>
    </w:p>
    <w:p w14:paraId="10B197B2" w14:textId="77777777" w:rsidR="00A455DC" w:rsidRDefault="00000000">
      <w:pPr>
        <w:spacing w:before="80" w:after="30"/>
      </w:pPr>
      <w:r>
        <w:rPr>
          <w:b/>
          <w:bCs/>
          <w:color w:val="1E5F6E"/>
          <w:sz w:val="20"/>
          <w:szCs w:val="20"/>
        </w:rPr>
        <w:t>Personal</w:t>
      </w:r>
    </w:p>
    <w:p w14:paraId="0815342D" w14:textId="77777777" w:rsidR="00A455DC" w:rsidRDefault="00000000">
      <w:pPr>
        <w:pStyle w:val="ListParagraph"/>
        <w:numPr>
          <w:ilvl w:val="0"/>
          <w:numId w:val="2"/>
        </w:numPr>
        <w:spacing w:before="30" w:after="30"/>
      </w:pPr>
      <w:r>
        <w:t>What appetite, habit, or distraction most competes for your attention to God?</w:t>
      </w:r>
    </w:p>
    <w:p w14:paraId="307F51C7" w14:textId="77777777" w:rsidR="00A455DC" w:rsidRDefault="00000000">
      <w:pPr>
        <w:pStyle w:val="ListParagraph"/>
        <w:numPr>
          <w:ilvl w:val="0"/>
          <w:numId w:val="2"/>
        </w:numPr>
        <w:spacing w:before="30" w:after="30"/>
      </w:pPr>
      <w:r>
        <w:t>What kind of fast would be wise and realistic for you?</w:t>
      </w:r>
    </w:p>
    <w:p w14:paraId="1F71184F" w14:textId="77777777" w:rsidR="00A455DC" w:rsidRDefault="00000000">
      <w:pPr>
        <w:pStyle w:val="ListParagraph"/>
        <w:numPr>
          <w:ilvl w:val="0"/>
          <w:numId w:val="2"/>
        </w:numPr>
        <w:spacing w:before="30" w:after="30"/>
      </w:pPr>
      <w:r>
        <w:t>What would you want God to do in you — not just for you — during a fast?</w:t>
      </w:r>
    </w:p>
    <w:p w14:paraId="50BE6072" w14:textId="77777777" w:rsidR="00A455DC" w:rsidRDefault="00A455DC">
      <w:pPr>
        <w:spacing w:before="30"/>
      </w:pPr>
    </w:p>
    <w:p w14:paraId="3286D5C6" w14:textId="77777777" w:rsidR="00A455DC" w:rsidRDefault="00000000">
      <w:pPr>
        <w:spacing w:before="80" w:after="30"/>
      </w:pPr>
      <w:r>
        <w:rPr>
          <w:b/>
          <w:bCs/>
          <w:color w:val="1E5F6E"/>
          <w:sz w:val="20"/>
          <w:szCs w:val="20"/>
        </w:rPr>
        <w:t>Church</w:t>
      </w:r>
    </w:p>
    <w:p w14:paraId="79C3D708" w14:textId="77777777" w:rsidR="00A455DC" w:rsidRDefault="00000000">
      <w:pPr>
        <w:pStyle w:val="ListParagraph"/>
        <w:numPr>
          <w:ilvl w:val="0"/>
          <w:numId w:val="2"/>
        </w:numPr>
        <w:spacing w:before="30" w:after="30"/>
      </w:pPr>
      <w:r>
        <w:t>When has your church needed more than discussion and planning, and needed prayer and fasting?</w:t>
      </w:r>
    </w:p>
    <w:p w14:paraId="691D4065" w14:textId="77777777" w:rsidR="00A455DC" w:rsidRDefault="00000000">
      <w:pPr>
        <w:pStyle w:val="ListParagraph"/>
        <w:numPr>
          <w:ilvl w:val="0"/>
          <w:numId w:val="2"/>
        </w:numPr>
        <w:spacing w:before="30" w:after="30"/>
      </w:pPr>
      <w:r>
        <w:t>How can fasting become part of church life without becoming legalistic?</w:t>
      </w:r>
    </w:p>
    <w:p w14:paraId="223C5183" w14:textId="77777777" w:rsidR="00A455DC" w:rsidRDefault="00000000">
      <w:pPr>
        <w:pStyle w:val="ListParagraph"/>
        <w:numPr>
          <w:ilvl w:val="0"/>
          <w:numId w:val="2"/>
        </w:numPr>
        <w:spacing w:before="30" w:after="30"/>
      </w:pPr>
      <w:r>
        <w:t>How can you connect fasting with justice, mercy, and care for others?</w:t>
      </w:r>
    </w:p>
    <w:p w14:paraId="7F0FDADD" w14:textId="77777777" w:rsidR="00A455DC" w:rsidRDefault="00A455DC">
      <w:pPr>
        <w:spacing w:before="30"/>
      </w:pPr>
    </w:p>
    <w:p w14:paraId="1E4C4D0B" w14:textId="77777777" w:rsidR="00A455DC" w:rsidRDefault="00000000">
      <w:pPr>
        <w:spacing w:before="80" w:after="30"/>
      </w:pPr>
      <w:r>
        <w:rPr>
          <w:b/>
          <w:bCs/>
          <w:color w:val="1E5F6E"/>
          <w:sz w:val="20"/>
          <w:szCs w:val="20"/>
        </w:rPr>
        <w:t>Action</w:t>
      </w:r>
    </w:p>
    <w:p w14:paraId="7034631A" w14:textId="77777777" w:rsidR="00A455DC" w:rsidRDefault="00000000">
      <w:pPr>
        <w:pStyle w:val="ListParagraph"/>
        <w:numPr>
          <w:ilvl w:val="0"/>
          <w:numId w:val="2"/>
        </w:numPr>
        <w:spacing w:before="30" w:after="30"/>
      </w:pPr>
      <w:r>
        <w:t>What is one fast you could practice this month?</w:t>
      </w:r>
    </w:p>
    <w:p w14:paraId="24CAE0EC" w14:textId="77777777" w:rsidR="00A455DC" w:rsidRDefault="00000000">
      <w:pPr>
        <w:pStyle w:val="ListParagraph"/>
        <w:numPr>
          <w:ilvl w:val="0"/>
          <w:numId w:val="2"/>
        </w:numPr>
        <w:spacing w:before="30" w:after="30"/>
      </w:pPr>
      <w:r>
        <w:t>Who could join you in prayer and accountability?</w:t>
      </w:r>
    </w:p>
    <w:p w14:paraId="1623769C" w14:textId="77777777" w:rsidR="00A455DC" w:rsidRDefault="00000000">
      <w:pPr>
        <w:pStyle w:val="ListParagraph"/>
        <w:numPr>
          <w:ilvl w:val="0"/>
          <w:numId w:val="2"/>
        </w:numPr>
        <w:spacing w:before="30" w:after="30"/>
      </w:pPr>
      <w:r>
        <w:t>What act of compassion could accompany your fast?</w:t>
      </w:r>
    </w:p>
    <w:p w14:paraId="6989ECFA" w14:textId="77777777" w:rsidR="00A455DC" w:rsidRDefault="00A455DC">
      <w:pPr>
        <w:spacing w:before="80"/>
      </w:pPr>
    </w:p>
    <w:p w14:paraId="6B551666" w14:textId="77777777" w:rsidR="00A455DC" w:rsidRDefault="00000000">
      <w:pPr>
        <w:pBdr>
          <w:top w:val="single" w:sz="6" w:space="6" w:color="C9A84C"/>
          <w:bottom w:val="single" w:sz="6" w:space="6" w:color="C9A84C"/>
        </w:pBdr>
        <w:shd w:val="clear" w:color="auto" w:fill="F8F4ED"/>
        <w:spacing w:before="80" w:after="60"/>
        <w:jc w:val="center"/>
      </w:pPr>
      <w:r>
        <w:rPr>
          <w:b/>
          <w:bCs/>
          <w:i/>
          <w:iCs/>
          <w:color w:val="1A2E4A"/>
          <w:sz w:val="22"/>
          <w:szCs w:val="22"/>
        </w:rPr>
        <w:lastRenderedPageBreak/>
        <w:t>Fasting is not about what we lose. It is about what we seek.</w:t>
      </w:r>
      <w:r>
        <w:rPr>
          <w:i/>
          <w:iCs/>
          <w:sz w:val="20"/>
          <w:szCs w:val="20"/>
        </w:rPr>
        <w:t xml:space="preserve">  When we fast and pray, we make space for God to shape us, guide us, and send us.</w:t>
      </w:r>
    </w:p>
    <w:sectPr w:rsidR="00A455DC">
      <w:pgSz w:w="11906" w:h="16838"/>
      <w:pgMar w:top="900" w:right="900" w:bottom="900" w:left="9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4CED"/>
    <w:multiLevelType w:val="hybridMultilevel"/>
    <w:tmpl w:val="D8F60B04"/>
    <w:lvl w:ilvl="0" w:tplc="09EAACF6">
      <w:start w:val="1"/>
      <w:numFmt w:val="bullet"/>
      <w:lvlText w:val="•"/>
      <w:lvlJc w:val="left"/>
      <w:pPr>
        <w:ind w:left="480" w:hanging="240"/>
      </w:pPr>
    </w:lvl>
    <w:lvl w:ilvl="1" w:tplc="DD0EDFB2">
      <w:numFmt w:val="decimal"/>
      <w:lvlText w:val=""/>
      <w:lvlJc w:val="left"/>
    </w:lvl>
    <w:lvl w:ilvl="2" w:tplc="3D94EB04">
      <w:numFmt w:val="decimal"/>
      <w:lvlText w:val=""/>
      <w:lvlJc w:val="left"/>
    </w:lvl>
    <w:lvl w:ilvl="3" w:tplc="7FB4A468">
      <w:numFmt w:val="decimal"/>
      <w:lvlText w:val=""/>
      <w:lvlJc w:val="left"/>
    </w:lvl>
    <w:lvl w:ilvl="4" w:tplc="98046A74">
      <w:numFmt w:val="decimal"/>
      <w:lvlText w:val=""/>
      <w:lvlJc w:val="left"/>
    </w:lvl>
    <w:lvl w:ilvl="5" w:tplc="52C24990">
      <w:numFmt w:val="decimal"/>
      <w:lvlText w:val=""/>
      <w:lvlJc w:val="left"/>
    </w:lvl>
    <w:lvl w:ilvl="6" w:tplc="94840F06">
      <w:numFmt w:val="decimal"/>
      <w:lvlText w:val=""/>
      <w:lvlJc w:val="left"/>
    </w:lvl>
    <w:lvl w:ilvl="7" w:tplc="BB9AA15E">
      <w:numFmt w:val="decimal"/>
      <w:lvlText w:val=""/>
      <w:lvlJc w:val="left"/>
    </w:lvl>
    <w:lvl w:ilvl="8" w:tplc="41AA81AE">
      <w:numFmt w:val="decimal"/>
      <w:lvlText w:val=""/>
      <w:lvlJc w:val="left"/>
    </w:lvl>
  </w:abstractNum>
  <w:abstractNum w:abstractNumId="1" w15:restartNumberingAfterBreak="0">
    <w:nsid w:val="1F122468"/>
    <w:multiLevelType w:val="hybridMultilevel"/>
    <w:tmpl w:val="E66A0F4C"/>
    <w:lvl w:ilvl="0" w:tplc="2D9E6A5A">
      <w:start w:val="1"/>
      <w:numFmt w:val="bullet"/>
      <w:lvlText w:val="●"/>
      <w:lvlJc w:val="left"/>
      <w:pPr>
        <w:ind w:left="720" w:hanging="360"/>
      </w:pPr>
    </w:lvl>
    <w:lvl w:ilvl="1" w:tplc="69A8E2D2">
      <w:start w:val="1"/>
      <w:numFmt w:val="bullet"/>
      <w:lvlText w:val="○"/>
      <w:lvlJc w:val="left"/>
      <w:pPr>
        <w:ind w:left="1440" w:hanging="360"/>
      </w:pPr>
    </w:lvl>
    <w:lvl w:ilvl="2" w:tplc="2766D046">
      <w:start w:val="1"/>
      <w:numFmt w:val="bullet"/>
      <w:lvlText w:val="■"/>
      <w:lvlJc w:val="left"/>
      <w:pPr>
        <w:ind w:left="2160" w:hanging="360"/>
      </w:pPr>
    </w:lvl>
    <w:lvl w:ilvl="3" w:tplc="B0F89E6E">
      <w:start w:val="1"/>
      <w:numFmt w:val="bullet"/>
      <w:lvlText w:val="●"/>
      <w:lvlJc w:val="left"/>
      <w:pPr>
        <w:ind w:left="2880" w:hanging="360"/>
      </w:pPr>
    </w:lvl>
    <w:lvl w:ilvl="4" w:tplc="507C2610">
      <w:start w:val="1"/>
      <w:numFmt w:val="bullet"/>
      <w:lvlText w:val="○"/>
      <w:lvlJc w:val="left"/>
      <w:pPr>
        <w:ind w:left="3600" w:hanging="360"/>
      </w:pPr>
    </w:lvl>
    <w:lvl w:ilvl="5" w:tplc="76868972">
      <w:start w:val="1"/>
      <w:numFmt w:val="bullet"/>
      <w:lvlText w:val="■"/>
      <w:lvlJc w:val="left"/>
      <w:pPr>
        <w:ind w:left="4320" w:hanging="360"/>
      </w:pPr>
    </w:lvl>
    <w:lvl w:ilvl="6" w:tplc="4E6AA6A2">
      <w:start w:val="1"/>
      <w:numFmt w:val="bullet"/>
      <w:lvlText w:val="●"/>
      <w:lvlJc w:val="left"/>
      <w:pPr>
        <w:ind w:left="5040" w:hanging="360"/>
      </w:pPr>
    </w:lvl>
    <w:lvl w:ilvl="7" w:tplc="2474D19A">
      <w:start w:val="1"/>
      <w:numFmt w:val="bullet"/>
      <w:lvlText w:val="●"/>
      <w:lvlJc w:val="left"/>
      <w:pPr>
        <w:ind w:left="5760" w:hanging="360"/>
      </w:pPr>
    </w:lvl>
    <w:lvl w:ilvl="8" w:tplc="A210D57C">
      <w:start w:val="1"/>
      <w:numFmt w:val="bullet"/>
      <w:lvlText w:val="●"/>
      <w:lvlJc w:val="left"/>
      <w:pPr>
        <w:ind w:left="6480" w:hanging="360"/>
      </w:pPr>
    </w:lvl>
  </w:abstractNum>
  <w:abstractNum w:abstractNumId="2" w15:restartNumberingAfterBreak="0">
    <w:nsid w:val="368D7DC3"/>
    <w:multiLevelType w:val="hybridMultilevel"/>
    <w:tmpl w:val="EC38E5FA"/>
    <w:lvl w:ilvl="0" w:tplc="34948F0A">
      <w:start w:val="1"/>
      <w:numFmt w:val="decimal"/>
      <w:lvlText w:val="%1."/>
      <w:lvlJc w:val="left"/>
      <w:pPr>
        <w:ind w:left="480" w:hanging="240"/>
      </w:pPr>
    </w:lvl>
    <w:lvl w:ilvl="1" w:tplc="F7226BCA">
      <w:numFmt w:val="decimal"/>
      <w:lvlText w:val=""/>
      <w:lvlJc w:val="left"/>
    </w:lvl>
    <w:lvl w:ilvl="2" w:tplc="A080CC54">
      <w:numFmt w:val="decimal"/>
      <w:lvlText w:val=""/>
      <w:lvlJc w:val="left"/>
    </w:lvl>
    <w:lvl w:ilvl="3" w:tplc="3F40D106">
      <w:numFmt w:val="decimal"/>
      <w:lvlText w:val=""/>
      <w:lvlJc w:val="left"/>
    </w:lvl>
    <w:lvl w:ilvl="4" w:tplc="81668FCE">
      <w:numFmt w:val="decimal"/>
      <w:lvlText w:val=""/>
      <w:lvlJc w:val="left"/>
    </w:lvl>
    <w:lvl w:ilvl="5" w:tplc="6998479A">
      <w:numFmt w:val="decimal"/>
      <w:lvlText w:val=""/>
      <w:lvlJc w:val="left"/>
    </w:lvl>
    <w:lvl w:ilvl="6" w:tplc="41C0C1B4">
      <w:numFmt w:val="decimal"/>
      <w:lvlText w:val=""/>
      <w:lvlJc w:val="left"/>
    </w:lvl>
    <w:lvl w:ilvl="7" w:tplc="9CF00EE4">
      <w:numFmt w:val="decimal"/>
      <w:lvlText w:val=""/>
      <w:lvlJc w:val="left"/>
    </w:lvl>
    <w:lvl w:ilvl="8" w:tplc="7D50FF26">
      <w:numFmt w:val="decimal"/>
      <w:lvlText w:val=""/>
      <w:lvlJc w:val="left"/>
    </w:lvl>
  </w:abstractNum>
  <w:abstractNum w:abstractNumId="3" w15:restartNumberingAfterBreak="0">
    <w:nsid w:val="47501002"/>
    <w:multiLevelType w:val="hybridMultilevel"/>
    <w:tmpl w:val="8E04CA4E"/>
    <w:lvl w:ilvl="0" w:tplc="C08A156C">
      <w:start w:val="1"/>
      <w:numFmt w:val="decimal"/>
      <w:lvlText w:val="%1."/>
      <w:lvlJc w:val="left"/>
      <w:pPr>
        <w:ind w:left="480" w:hanging="240"/>
      </w:pPr>
    </w:lvl>
    <w:lvl w:ilvl="1" w:tplc="506A4D24">
      <w:numFmt w:val="decimal"/>
      <w:lvlText w:val=""/>
      <w:lvlJc w:val="left"/>
    </w:lvl>
    <w:lvl w:ilvl="2" w:tplc="F64083C4">
      <w:numFmt w:val="decimal"/>
      <w:lvlText w:val=""/>
      <w:lvlJc w:val="left"/>
    </w:lvl>
    <w:lvl w:ilvl="3" w:tplc="924E61F0">
      <w:numFmt w:val="decimal"/>
      <w:lvlText w:val=""/>
      <w:lvlJc w:val="left"/>
    </w:lvl>
    <w:lvl w:ilvl="4" w:tplc="C778F9DE">
      <w:numFmt w:val="decimal"/>
      <w:lvlText w:val=""/>
      <w:lvlJc w:val="left"/>
    </w:lvl>
    <w:lvl w:ilvl="5" w:tplc="5762A7CC">
      <w:numFmt w:val="decimal"/>
      <w:lvlText w:val=""/>
      <w:lvlJc w:val="left"/>
    </w:lvl>
    <w:lvl w:ilvl="6" w:tplc="A58456AA">
      <w:numFmt w:val="decimal"/>
      <w:lvlText w:val=""/>
      <w:lvlJc w:val="left"/>
    </w:lvl>
    <w:lvl w:ilvl="7" w:tplc="3886B884">
      <w:numFmt w:val="decimal"/>
      <w:lvlText w:val=""/>
      <w:lvlJc w:val="left"/>
    </w:lvl>
    <w:lvl w:ilvl="8" w:tplc="1BFE4126">
      <w:numFmt w:val="decimal"/>
      <w:lvlText w:val=""/>
      <w:lvlJc w:val="left"/>
    </w:lvl>
  </w:abstractNum>
  <w:num w:numId="1" w16cid:durableId="1555582297">
    <w:abstractNumId w:val="1"/>
    <w:lvlOverride w:ilvl="0">
      <w:startOverride w:val="1"/>
    </w:lvlOverride>
  </w:num>
  <w:num w:numId="2" w16cid:durableId="361521088">
    <w:abstractNumId w:val="0"/>
    <w:lvlOverride w:ilvl="0">
      <w:startOverride w:val="1"/>
    </w:lvlOverride>
  </w:num>
  <w:num w:numId="3" w16cid:durableId="22492018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5DC"/>
    <w:rsid w:val="002B386E"/>
    <w:rsid w:val="00356784"/>
    <w:rsid w:val="00A455D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4:docId w14:val="182901A5"/>
  <w15:docId w15:val="{F908856C-8AC4-C840-B986-DFD1D2F3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4A4A4A"/>
        <w:sz w:val="19"/>
        <w:szCs w:val="19"/>
        <w:lang w:val="en-NZ"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1270</Words>
  <Characters>6362</Characters>
  <Application>Microsoft Office Word</Application>
  <DocSecurity>0</DocSecurity>
  <Lines>134</Lines>
  <Paragraphs>94</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Edward Tupai</cp:lastModifiedBy>
  <cp:revision>2</cp:revision>
  <dcterms:created xsi:type="dcterms:W3CDTF">2026-04-21T19:17:00Z</dcterms:created>
  <dcterms:modified xsi:type="dcterms:W3CDTF">2026-04-21T19:17:00Z</dcterms:modified>
</cp:coreProperties>
</file>